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E0D468" w14:textId="79EAD9D6" w:rsidR="007A7B9A" w:rsidRPr="001A32EE" w:rsidRDefault="007A7B9A" w:rsidP="007A7B9A">
      <w:pPr>
        <w:autoSpaceDE w:val="0"/>
        <w:autoSpaceDN w:val="0"/>
        <w:adjustRightInd w:val="0"/>
        <w:spacing w:line="360" w:lineRule="auto"/>
        <w:rPr>
          <w:rFonts w:cs="Verdana,Bold"/>
          <w:b/>
          <w:bCs/>
          <w:sz w:val="20"/>
          <w:szCs w:val="18"/>
        </w:rPr>
      </w:pPr>
      <w:bookmarkStart w:id="0" w:name="_GoBack"/>
      <w:bookmarkEnd w:id="0"/>
      <w:r w:rsidRPr="001A32EE">
        <w:rPr>
          <w:rFonts w:cs="Verdana,Bold"/>
          <w:b/>
          <w:bCs/>
          <w:sz w:val="20"/>
          <w:szCs w:val="18"/>
        </w:rPr>
        <w:t>CISO - Mandaat</w:t>
      </w:r>
    </w:p>
    <w:p w14:paraId="493686CD" w14:textId="77777777" w:rsidR="00792591" w:rsidRPr="001A32EE" w:rsidRDefault="00792591" w:rsidP="007A7B9A">
      <w:pPr>
        <w:autoSpaceDE w:val="0"/>
        <w:autoSpaceDN w:val="0"/>
        <w:adjustRightInd w:val="0"/>
        <w:spacing w:line="360" w:lineRule="auto"/>
        <w:rPr>
          <w:rFonts w:cs="Verdana,Bold"/>
          <w:b/>
          <w:bCs/>
          <w:sz w:val="20"/>
          <w:szCs w:val="18"/>
        </w:rPr>
      </w:pPr>
    </w:p>
    <w:p w14:paraId="7268E0B8" w14:textId="1D2B7B85" w:rsidR="0016343A" w:rsidRPr="001A32EE" w:rsidRDefault="00E95E1F" w:rsidP="007A7B9A">
      <w:pPr>
        <w:autoSpaceDE w:val="0"/>
        <w:autoSpaceDN w:val="0"/>
        <w:adjustRightInd w:val="0"/>
        <w:spacing w:line="360" w:lineRule="auto"/>
        <w:rPr>
          <w:rFonts w:cs="Verdana,Bold"/>
          <w:b/>
          <w:bCs/>
          <w:sz w:val="20"/>
          <w:szCs w:val="18"/>
        </w:rPr>
      </w:pPr>
      <w:r w:rsidRPr="001A32EE">
        <w:rPr>
          <w:rFonts w:cs="Verdana,Bold"/>
          <w:b/>
          <w:bCs/>
          <w:sz w:val="20"/>
          <w:szCs w:val="18"/>
        </w:rPr>
        <w:t>Ambitie</w:t>
      </w:r>
      <w:r w:rsidR="007A7B9A" w:rsidRPr="001A32EE">
        <w:rPr>
          <w:rFonts w:cs="Verdana,Bold"/>
          <w:b/>
          <w:bCs/>
          <w:sz w:val="20"/>
          <w:szCs w:val="18"/>
        </w:rPr>
        <w:t xml:space="preserve"> </w:t>
      </w:r>
    </w:p>
    <w:p w14:paraId="7268E0B9" w14:textId="189C0EC1" w:rsidR="0016343A" w:rsidRPr="001A32EE" w:rsidRDefault="0016343A" w:rsidP="007A7B9A">
      <w:pPr>
        <w:autoSpaceDE w:val="0"/>
        <w:autoSpaceDN w:val="0"/>
        <w:adjustRightInd w:val="0"/>
        <w:spacing w:line="360" w:lineRule="auto"/>
        <w:rPr>
          <w:rFonts w:cs="Verdana"/>
        </w:rPr>
      </w:pPr>
      <w:r w:rsidRPr="001A32EE">
        <w:rPr>
          <w:rFonts w:cs="Verdana"/>
        </w:rPr>
        <w:t xml:space="preserve">Doel van de </w:t>
      </w:r>
      <w:r w:rsidR="001A642D" w:rsidRPr="001A32EE">
        <w:rPr>
          <w:rFonts w:cs="Verdana"/>
        </w:rPr>
        <w:t>CISO-</w:t>
      </w:r>
      <w:r w:rsidRPr="001A32EE">
        <w:rPr>
          <w:rFonts w:cs="Verdana"/>
        </w:rPr>
        <w:t>functie is het zorgdragen voor een samenhangend pakket van maatregelen ter waarborging van de vertrouwelijkheid, integriteit en beschikbaarheid van de informatie binnen DNB</w:t>
      </w:r>
      <w:r w:rsidR="006B55F9" w:rsidRPr="001A32EE">
        <w:rPr>
          <w:rFonts w:cs="Verdana"/>
        </w:rPr>
        <w:t>, in samenhang met haar omgeving (financiële sector, ESCB, SSM, SRM, publiek)</w:t>
      </w:r>
      <w:r w:rsidRPr="001A32EE">
        <w:rPr>
          <w:rFonts w:cs="Verdana"/>
        </w:rPr>
        <w:t>. Risicoanalyse, oog voor de bedrijfsvoering en in achtneming van de wettelijke voorschriften zijn daarbij sleutelbegrippen.</w:t>
      </w:r>
      <w:r w:rsidR="00734494" w:rsidRPr="001A32EE">
        <w:rPr>
          <w:rFonts w:cs="Verdana"/>
        </w:rPr>
        <w:t xml:space="preserve"> Op het vlak van Informatiebeveiliging moet de CISO zorgdragen dat de </w:t>
      </w:r>
      <w:r w:rsidR="00734494" w:rsidRPr="001A32EE">
        <w:rPr>
          <w:rFonts w:cs="Verdana"/>
          <w:i/>
        </w:rPr>
        <w:t>cyber resilience</w:t>
      </w:r>
      <w:r w:rsidR="00734494" w:rsidRPr="001A32EE">
        <w:rPr>
          <w:rFonts w:cs="Verdana"/>
        </w:rPr>
        <w:t xml:space="preserve"> binnen DNB van voldoende kwalitatief niveau is door het betrokken management hierin de begeleiden en te challengen.</w:t>
      </w:r>
    </w:p>
    <w:p w14:paraId="300DBE27" w14:textId="77777777" w:rsidR="001401F8" w:rsidRPr="001A32EE" w:rsidRDefault="001401F8" w:rsidP="001401F8">
      <w:pPr>
        <w:keepNext/>
        <w:spacing w:before="227" w:line="360" w:lineRule="auto"/>
        <w:outlineLvl w:val="0"/>
        <w:rPr>
          <w:rFonts w:eastAsia="Times New Roman" w:cs="Arial"/>
          <w:b/>
          <w:bCs/>
          <w:kern w:val="36"/>
          <w:sz w:val="20"/>
          <w:szCs w:val="20"/>
          <w:lang w:eastAsia="nl-NL"/>
        </w:rPr>
      </w:pPr>
      <w:r w:rsidRPr="001A32EE">
        <w:rPr>
          <w:rFonts w:eastAsia="Times New Roman" w:cs="Arial"/>
          <w:b/>
          <w:bCs/>
          <w:kern w:val="36"/>
          <w:sz w:val="20"/>
          <w:szCs w:val="20"/>
          <w:lang w:eastAsia="nl-NL"/>
        </w:rPr>
        <w:t>Verantwoordelijkheden en bevoegdheden</w:t>
      </w:r>
    </w:p>
    <w:p w14:paraId="57DB749F" w14:textId="1D05F194" w:rsidR="00734494" w:rsidRPr="001A32EE" w:rsidRDefault="00E95E1F" w:rsidP="001401F8">
      <w:pPr>
        <w:spacing w:line="360" w:lineRule="auto"/>
        <w:rPr>
          <w:rFonts w:eastAsia="Calibri" w:cs="Arial"/>
          <w:lang w:eastAsia="nl-NL"/>
        </w:rPr>
      </w:pPr>
      <w:r w:rsidRPr="00893305">
        <w:rPr>
          <w:rFonts w:eastAsia="Calibri" w:cs="Arial"/>
          <w:lang w:eastAsia="nl-NL"/>
        </w:rPr>
        <w:t xml:space="preserve">In deze paragraaf wordt beschreven met welke </w:t>
      </w:r>
      <w:r w:rsidR="001401F8" w:rsidRPr="00893305">
        <w:rPr>
          <w:rFonts w:eastAsia="Calibri" w:cs="Arial"/>
          <w:lang w:eastAsia="nl-NL"/>
        </w:rPr>
        <w:t xml:space="preserve">bevoegdheid </w:t>
      </w:r>
      <w:r w:rsidRPr="00893305">
        <w:rPr>
          <w:rFonts w:eastAsia="Calibri" w:cs="Arial"/>
          <w:lang w:eastAsia="nl-NL"/>
        </w:rPr>
        <w:t xml:space="preserve">de CISO beslissingen kan </w:t>
      </w:r>
      <w:r w:rsidR="001401F8" w:rsidRPr="00893305">
        <w:rPr>
          <w:rFonts w:eastAsia="Calibri" w:cs="Arial"/>
          <w:lang w:eastAsia="nl-NL"/>
        </w:rPr>
        <w:t xml:space="preserve">nemen op het gebied van </w:t>
      </w:r>
      <w:r w:rsidR="001401F8" w:rsidRPr="00893305">
        <w:rPr>
          <w:rFonts w:eastAsia="Calibri" w:cs="Arial"/>
          <w:u w:val="single"/>
          <w:lang w:eastAsia="nl-NL"/>
        </w:rPr>
        <w:t>informatiebeveiliging</w:t>
      </w:r>
      <w:r w:rsidRPr="00893305">
        <w:rPr>
          <w:rFonts w:eastAsia="Calibri" w:cs="Arial"/>
          <w:lang w:eastAsia="nl-NL"/>
        </w:rPr>
        <w:t xml:space="preserve"> (om vervolgens </w:t>
      </w:r>
      <w:r w:rsidR="001401F8" w:rsidRPr="00893305">
        <w:rPr>
          <w:rFonts w:eastAsia="Calibri" w:cs="Arial"/>
          <w:lang w:eastAsia="nl-NL"/>
        </w:rPr>
        <w:t xml:space="preserve">deze </w:t>
      </w:r>
      <w:r w:rsidR="00CD441C" w:rsidRPr="00893305">
        <w:rPr>
          <w:rFonts w:eastAsia="Calibri" w:cs="Arial"/>
          <w:lang w:eastAsia="nl-NL"/>
        </w:rPr>
        <w:t xml:space="preserve">uit te </w:t>
      </w:r>
      <w:r w:rsidR="00734494" w:rsidRPr="00893305">
        <w:rPr>
          <w:rFonts w:eastAsia="Calibri" w:cs="Arial"/>
          <w:lang w:eastAsia="nl-NL"/>
        </w:rPr>
        <w:t>laten</w:t>
      </w:r>
      <w:r w:rsidR="00CD441C" w:rsidRPr="00893305">
        <w:rPr>
          <w:rFonts w:eastAsia="Calibri" w:cs="Arial"/>
          <w:lang w:eastAsia="nl-NL"/>
        </w:rPr>
        <w:t xml:space="preserve"> </w:t>
      </w:r>
      <w:r w:rsidR="001401F8" w:rsidRPr="00893305">
        <w:rPr>
          <w:rFonts w:eastAsia="Calibri" w:cs="Arial"/>
          <w:lang w:eastAsia="nl-NL"/>
        </w:rPr>
        <w:t>voeren</w:t>
      </w:r>
      <w:r w:rsidRPr="00893305">
        <w:rPr>
          <w:rFonts w:eastAsia="Calibri" w:cs="Arial"/>
          <w:lang w:eastAsia="nl-NL"/>
        </w:rPr>
        <w:t>).</w:t>
      </w:r>
      <w:r w:rsidR="00893305" w:rsidRPr="00893305">
        <w:rPr>
          <w:rFonts w:eastAsia="Calibri" w:cs="Arial"/>
          <w:lang w:eastAsia="nl-NL"/>
        </w:rPr>
        <w:t xml:space="preserve"> De CISO heeft een 2</w:t>
      </w:r>
      <w:r w:rsidR="00893305" w:rsidRPr="00893305">
        <w:rPr>
          <w:rFonts w:eastAsia="Calibri" w:cs="Arial"/>
          <w:vertAlign w:val="superscript"/>
          <w:lang w:eastAsia="nl-NL"/>
        </w:rPr>
        <w:t>de</w:t>
      </w:r>
      <w:r w:rsidR="00893305" w:rsidRPr="00893305">
        <w:rPr>
          <w:rFonts w:eastAsia="Calibri" w:cs="Arial"/>
          <w:lang w:eastAsia="nl-NL"/>
        </w:rPr>
        <w:t xml:space="preserve"> lijns taak en verantwoording op het gebied van informatiebeveiliging. </w:t>
      </w:r>
    </w:p>
    <w:p w14:paraId="3607E6AB" w14:textId="64C5B2E9" w:rsidR="00E2293D" w:rsidRPr="001A32EE" w:rsidRDefault="00E2293D" w:rsidP="001401F8">
      <w:pPr>
        <w:spacing w:line="360" w:lineRule="auto"/>
        <w:rPr>
          <w:rFonts w:eastAsia="Calibri" w:cs="Arial"/>
          <w:lang w:eastAsia="nl-NL"/>
        </w:rPr>
      </w:pPr>
    </w:p>
    <w:p w14:paraId="458A46AA" w14:textId="128A97BA" w:rsidR="00E2293D" w:rsidRPr="001A32EE" w:rsidRDefault="00B575E9" w:rsidP="001401F8">
      <w:pPr>
        <w:spacing w:line="360" w:lineRule="auto"/>
        <w:rPr>
          <w:rFonts w:eastAsia="Calibri" w:cs="Arial"/>
          <w:lang w:eastAsia="nl-NL"/>
        </w:rPr>
      </w:pPr>
      <w:r w:rsidRPr="001A32EE">
        <w:rPr>
          <w:rFonts w:eastAsia="Calibri" w:cs="Arial"/>
          <w:lang w:eastAsia="nl-NL"/>
        </w:rPr>
        <w:t>Bevoegdheid</w:t>
      </w:r>
      <w:r w:rsidR="00E2293D" w:rsidRPr="001A32EE">
        <w:rPr>
          <w:rFonts w:eastAsia="Calibri" w:cs="Arial"/>
          <w:lang w:eastAsia="nl-NL"/>
        </w:rPr>
        <w:t xml:space="preserve"> en </w:t>
      </w:r>
      <w:r w:rsidRPr="001A32EE">
        <w:rPr>
          <w:rFonts w:eastAsia="Calibri" w:cs="Arial"/>
          <w:lang w:eastAsia="nl-NL"/>
        </w:rPr>
        <w:t>leiding</w:t>
      </w:r>
    </w:p>
    <w:p w14:paraId="0A74D065" w14:textId="2A1489C5" w:rsidR="007B3A95" w:rsidRPr="001A32EE" w:rsidRDefault="007B3A95" w:rsidP="00734494">
      <w:pPr>
        <w:pStyle w:val="ListParagraph"/>
        <w:numPr>
          <w:ilvl w:val="0"/>
          <w:numId w:val="13"/>
        </w:numPr>
        <w:spacing w:line="360" w:lineRule="auto"/>
        <w:rPr>
          <w:rFonts w:eastAsia="Calibri" w:cs="Arial"/>
          <w:lang w:eastAsia="nl-NL"/>
        </w:rPr>
      </w:pPr>
      <w:r w:rsidRPr="001A32EE">
        <w:rPr>
          <w:rFonts w:eastAsia="Calibri" w:cs="Arial"/>
          <w:lang w:eastAsia="nl-NL"/>
        </w:rPr>
        <w:t xml:space="preserve">De CISO is verantwoordelijk voor de informatiebeveiligingsstrategie en het DNB-brede informatiebeveiligingsprogramma. </w:t>
      </w:r>
    </w:p>
    <w:p w14:paraId="480E954A" w14:textId="588CC353" w:rsidR="007B3A95" w:rsidRPr="001A32EE" w:rsidRDefault="007B3A95" w:rsidP="007B3A95">
      <w:pPr>
        <w:pStyle w:val="ListParagraph"/>
        <w:numPr>
          <w:ilvl w:val="0"/>
          <w:numId w:val="13"/>
        </w:numPr>
        <w:spacing w:line="360" w:lineRule="auto"/>
        <w:rPr>
          <w:rFonts w:eastAsia="Calibri" w:cs="Arial"/>
          <w:lang w:eastAsia="nl-NL"/>
        </w:rPr>
      </w:pPr>
      <w:r w:rsidRPr="001A32EE">
        <w:rPr>
          <w:rFonts w:eastAsia="Calibri" w:cs="Arial"/>
          <w:lang w:eastAsia="nl-NL"/>
        </w:rPr>
        <w:t>De CISO geeft leiding aan en wordt ondersteund door een of meerdere risico-, informatiebeveiliging- en business continuity-coördinatoren die op tactisch niveau actief zijn.</w:t>
      </w:r>
    </w:p>
    <w:p w14:paraId="1A44A0B5" w14:textId="1885D812" w:rsidR="001401F8" w:rsidRPr="001A32EE" w:rsidRDefault="00EB5C9D" w:rsidP="00734494">
      <w:pPr>
        <w:pStyle w:val="ListParagraph"/>
        <w:numPr>
          <w:ilvl w:val="0"/>
          <w:numId w:val="13"/>
        </w:numPr>
        <w:spacing w:line="360" w:lineRule="auto"/>
        <w:rPr>
          <w:rFonts w:eastAsia="Calibri" w:cs="Arial"/>
          <w:lang w:eastAsia="nl-NL"/>
        </w:rPr>
      </w:pPr>
      <w:r w:rsidRPr="001A32EE">
        <w:rPr>
          <w:rFonts w:eastAsia="Calibri" w:cs="Arial"/>
          <w:lang w:eastAsia="nl-NL"/>
        </w:rPr>
        <w:t xml:space="preserve">De CISO geeft </w:t>
      </w:r>
      <w:r w:rsidR="00E46EFA" w:rsidRPr="001A32EE">
        <w:rPr>
          <w:rFonts w:eastAsia="Calibri" w:cs="Arial"/>
          <w:lang w:eastAsia="nl-NL"/>
        </w:rPr>
        <w:t xml:space="preserve">door </w:t>
      </w:r>
      <w:r w:rsidR="00734494" w:rsidRPr="001A32EE">
        <w:rPr>
          <w:rFonts w:eastAsia="Calibri" w:cs="Arial"/>
          <w:lang w:eastAsia="nl-NL"/>
        </w:rPr>
        <w:t>functionel</w:t>
      </w:r>
      <w:r w:rsidR="00E46EFA" w:rsidRPr="001A32EE">
        <w:rPr>
          <w:rFonts w:eastAsia="Calibri" w:cs="Arial"/>
          <w:lang w:eastAsia="nl-NL"/>
        </w:rPr>
        <w:t>e</w:t>
      </w:r>
      <w:r w:rsidR="00734494" w:rsidRPr="001A32EE">
        <w:rPr>
          <w:rFonts w:eastAsia="Calibri" w:cs="Arial"/>
          <w:lang w:eastAsia="nl-NL"/>
        </w:rPr>
        <w:t xml:space="preserve"> </w:t>
      </w:r>
      <w:r w:rsidR="00E46EFA" w:rsidRPr="001A32EE">
        <w:rPr>
          <w:rFonts w:eastAsia="Calibri" w:cs="Arial"/>
          <w:lang w:eastAsia="nl-NL"/>
        </w:rPr>
        <w:t xml:space="preserve">aansturing vorm </w:t>
      </w:r>
      <w:r w:rsidR="00734494" w:rsidRPr="001A32EE">
        <w:rPr>
          <w:rFonts w:eastAsia="Calibri" w:cs="Arial"/>
          <w:lang w:eastAsia="nl-NL"/>
        </w:rPr>
        <w:t xml:space="preserve">aan de inrichting, ontwikkeling en kwaliteitsbewaking van </w:t>
      </w:r>
      <w:r w:rsidR="007B3A95" w:rsidRPr="001A32EE">
        <w:rPr>
          <w:rFonts w:eastAsia="Calibri" w:cs="Arial"/>
          <w:lang w:eastAsia="nl-NL"/>
        </w:rPr>
        <w:t>informatiebeveiliging DNB-breed.</w:t>
      </w:r>
    </w:p>
    <w:p w14:paraId="2235D2DE" w14:textId="6042D9B9" w:rsidR="00E2293D" w:rsidRPr="001A32EE" w:rsidRDefault="00E2293D" w:rsidP="00E2293D">
      <w:pPr>
        <w:pStyle w:val="ListParagraph"/>
        <w:numPr>
          <w:ilvl w:val="0"/>
          <w:numId w:val="13"/>
        </w:numPr>
        <w:spacing w:line="360" w:lineRule="auto"/>
      </w:pPr>
      <w:r w:rsidRPr="001A32EE">
        <w:rPr>
          <w:lang w:eastAsia="nl-NL"/>
        </w:rPr>
        <w:t xml:space="preserve">De medewerkers van DNB zijn gehouden om de aanwijzingen van de CISO op te volgen </w:t>
      </w:r>
      <w:r w:rsidRPr="001A32EE">
        <w:t xml:space="preserve">op het gebied van informatiebeveiliging, </w:t>
      </w:r>
      <w:r w:rsidR="003C0EAA" w:rsidRPr="001A32EE">
        <w:t>onverminderd de verantwoordelijkheid</w:t>
      </w:r>
      <w:r w:rsidRPr="001A32EE">
        <w:t xml:space="preserve"> van de </w:t>
      </w:r>
      <w:r w:rsidR="00447998" w:rsidRPr="001A32EE">
        <w:rPr>
          <w:rFonts w:eastAsia="Calibri" w:cs="Arial"/>
          <w:lang w:eastAsia="nl-NL"/>
        </w:rPr>
        <w:t>Secretaris-Directeur (SD)</w:t>
      </w:r>
      <w:r w:rsidRPr="001A32EE">
        <w:t>.</w:t>
      </w:r>
    </w:p>
    <w:p w14:paraId="34745581" w14:textId="370EA842" w:rsidR="007B3A95" w:rsidRPr="001A32EE" w:rsidRDefault="007B3A95" w:rsidP="00E2293D">
      <w:pPr>
        <w:pStyle w:val="ListParagraph"/>
        <w:spacing w:line="360" w:lineRule="auto"/>
        <w:ind w:left="360"/>
        <w:rPr>
          <w:rFonts w:eastAsia="Calibri" w:cs="Arial"/>
          <w:lang w:eastAsia="nl-NL"/>
        </w:rPr>
      </w:pPr>
    </w:p>
    <w:p w14:paraId="6EAB2746" w14:textId="1B992B26" w:rsidR="00E2293D" w:rsidRPr="001A32EE" w:rsidRDefault="00546800" w:rsidP="00E2293D">
      <w:pPr>
        <w:spacing w:line="360" w:lineRule="auto"/>
        <w:rPr>
          <w:rFonts w:eastAsia="Calibri" w:cs="Arial"/>
          <w:lang w:eastAsia="nl-NL"/>
        </w:rPr>
      </w:pPr>
      <w:r w:rsidRPr="001A32EE">
        <w:rPr>
          <w:rFonts w:eastAsia="Calibri" w:cs="Arial"/>
          <w:lang w:eastAsia="nl-NL"/>
        </w:rPr>
        <w:t>Rapportage</w:t>
      </w:r>
      <w:r w:rsidR="00E2293D" w:rsidRPr="001A32EE">
        <w:rPr>
          <w:rFonts w:eastAsia="Calibri" w:cs="Arial"/>
          <w:lang w:eastAsia="nl-NL"/>
        </w:rPr>
        <w:t xml:space="preserve"> en escalatie</w:t>
      </w:r>
    </w:p>
    <w:p w14:paraId="3D7730F8" w14:textId="2B0BE6D8" w:rsidR="007B3A95" w:rsidRPr="001A32EE" w:rsidRDefault="007B3A95" w:rsidP="00CA6531">
      <w:pPr>
        <w:pStyle w:val="ListParagraph"/>
        <w:numPr>
          <w:ilvl w:val="0"/>
          <w:numId w:val="13"/>
        </w:numPr>
        <w:spacing w:line="360" w:lineRule="auto"/>
        <w:rPr>
          <w:rFonts w:eastAsia="Calibri" w:cs="Arial"/>
          <w:lang w:eastAsia="nl-NL"/>
        </w:rPr>
      </w:pPr>
      <w:r w:rsidRPr="001A32EE">
        <w:rPr>
          <w:rFonts w:eastAsia="Calibri" w:cs="Arial"/>
          <w:lang w:eastAsia="nl-NL"/>
        </w:rPr>
        <w:t>De CISO rapporteert aan de SD en heeft de ruimte om te escaleren naar de President</w:t>
      </w:r>
      <w:r w:rsidR="00CA6531" w:rsidRPr="001A32EE">
        <w:rPr>
          <w:rFonts w:eastAsia="Calibri" w:cs="Arial"/>
          <w:lang w:eastAsia="nl-NL"/>
        </w:rPr>
        <w:t xml:space="preserve"> en </w:t>
      </w:r>
      <w:r w:rsidR="0089507F" w:rsidRPr="001A32EE">
        <w:rPr>
          <w:rFonts w:eastAsia="Calibri" w:cs="Arial"/>
          <w:lang w:eastAsia="nl-NL"/>
        </w:rPr>
        <w:t xml:space="preserve">voorzitter van de </w:t>
      </w:r>
      <w:r w:rsidR="00CA6531" w:rsidRPr="001A32EE">
        <w:rPr>
          <w:rFonts w:eastAsia="Calibri" w:cs="Arial"/>
          <w:lang w:eastAsia="nl-NL"/>
        </w:rPr>
        <w:t>Raad van Commissarissen (RvC)</w:t>
      </w:r>
      <w:r w:rsidR="002874BE" w:rsidRPr="001A32EE">
        <w:rPr>
          <w:rFonts w:eastAsia="Calibri" w:cs="Arial"/>
          <w:lang w:eastAsia="nl-NL"/>
        </w:rPr>
        <w:t>.</w:t>
      </w:r>
      <w:r w:rsidR="007A4D9F" w:rsidRPr="001A32EE">
        <w:rPr>
          <w:rFonts w:eastAsia="Calibri" w:cs="Arial"/>
          <w:lang w:eastAsia="nl-NL"/>
        </w:rPr>
        <w:t xml:space="preserve"> </w:t>
      </w:r>
    </w:p>
    <w:p w14:paraId="55CC15B5" w14:textId="60104B06" w:rsidR="00E2293D" w:rsidRPr="001A32EE" w:rsidRDefault="00E2293D" w:rsidP="00E2293D">
      <w:pPr>
        <w:pStyle w:val="ListParagraph"/>
        <w:numPr>
          <w:ilvl w:val="0"/>
          <w:numId w:val="13"/>
        </w:numPr>
        <w:spacing w:line="360" w:lineRule="auto"/>
        <w:rPr>
          <w:lang w:eastAsia="nl-NL"/>
        </w:rPr>
      </w:pPr>
      <w:r w:rsidRPr="001A32EE">
        <w:rPr>
          <w:lang w:eastAsia="nl-NL"/>
        </w:rPr>
        <w:t xml:space="preserve">De CISO kan gevraagd en ongevraagd adviseren aan de SD, </w:t>
      </w:r>
      <w:r w:rsidR="007B76A4" w:rsidRPr="001A32EE">
        <w:rPr>
          <w:lang w:eastAsia="nl-NL"/>
        </w:rPr>
        <w:t>d</w:t>
      </w:r>
      <w:r w:rsidRPr="001A32EE">
        <w:rPr>
          <w:lang w:eastAsia="nl-NL"/>
        </w:rPr>
        <w:t xml:space="preserve">irectie en de Financiële Commissie / Raad van Commissarissen. </w:t>
      </w:r>
    </w:p>
    <w:p w14:paraId="7F4ABE47" w14:textId="59808230" w:rsidR="00B95153" w:rsidRPr="001A32EE" w:rsidRDefault="00B95153" w:rsidP="00B95153">
      <w:pPr>
        <w:pStyle w:val="ListParagraph"/>
        <w:numPr>
          <w:ilvl w:val="0"/>
          <w:numId w:val="13"/>
        </w:numPr>
        <w:spacing w:line="360" w:lineRule="auto"/>
        <w:rPr>
          <w:lang w:eastAsia="nl-NL"/>
        </w:rPr>
      </w:pPr>
      <w:r w:rsidRPr="001A32EE">
        <w:rPr>
          <w:lang w:eastAsia="nl-NL"/>
        </w:rPr>
        <w:t xml:space="preserve">De CISO kan op elke plek binnen de organisatie gevraagd en ongevraagd, </w:t>
      </w:r>
      <w:r w:rsidRPr="001A32EE">
        <w:rPr>
          <w:bCs/>
          <w:lang w:eastAsia="nl-NL"/>
        </w:rPr>
        <w:t>met inachtneming van wet-, regelgeving en interne procedures</w:t>
      </w:r>
      <w:r w:rsidR="00354F3E" w:rsidRPr="001A32EE">
        <w:rPr>
          <w:bCs/>
          <w:lang w:eastAsia="nl-NL"/>
        </w:rPr>
        <w:t xml:space="preserve"> zoals de bevoegdheden van de IAD en C&amp;i</w:t>
      </w:r>
      <w:r w:rsidRPr="001A32EE">
        <w:rPr>
          <w:b/>
          <w:bCs/>
          <w:lang w:eastAsia="nl-NL"/>
        </w:rPr>
        <w:t>,</w:t>
      </w:r>
      <w:r w:rsidRPr="001A32EE">
        <w:rPr>
          <w:lang w:eastAsia="nl-NL"/>
        </w:rPr>
        <w:t xml:space="preserve"> onderzoek (laten) doen naar risico’s en dreigingen op het gebied van informatiebeveiliging. </w:t>
      </w:r>
    </w:p>
    <w:p w14:paraId="2BA41E1C" w14:textId="1FCB7089" w:rsidR="00E2293D" w:rsidRPr="001A32EE" w:rsidRDefault="00354F3E" w:rsidP="004B0978">
      <w:pPr>
        <w:pStyle w:val="ListParagraph"/>
        <w:numPr>
          <w:ilvl w:val="0"/>
          <w:numId w:val="13"/>
        </w:numPr>
        <w:spacing w:line="360" w:lineRule="auto"/>
        <w:rPr>
          <w:lang w:eastAsia="nl-NL"/>
        </w:rPr>
      </w:pPr>
      <w:r w:rsidRPr="001A32EE">
        <w:rPr>
          <w:lang w:eastAsia="nl-NL"/>
        </w:rPr>
        <w:t xml:space="preserve">De </w:t>
      </w:r>
      <w:r w:rsidR="001B7AE3" w:rsidRPr="001A32EE">
        <w:rPr>
          <w:lang w:eastAsia="nl-NL"/>
        </w:rPr>
        <w:t xml:space="preserve">CISO </w:t>
      </w:r>
      <w:r w:rsidR="00614FDC" w:rsidRPr="001A32EE">
        <w:rPr>
          <w:lang w:eastAsia="nl-NL"/>
        </w:rPr>
        <w:t xml:space="preserve">overlegt </w:t>
      </w:r>
      <w:r w:rsidRPr="001A32EE">
        <w:rPr>
          <w:lang w:eastAsia="nl-NL"/>
        </w:rPr>
        <w:t xml:space="preserve">periodiek </w:t>
      </w:r>
      <w:r w:rsidR="001B7AE3" w:rsidRPr="001A32EE">
        <w:rPr>
          <w:lang w:eastAsia="nl-NL"/>
        </w:rPr>
        <w:t xml:space="preserve">met de </w:t>
      </w:r>
      <w:r w:rsidR="00E70248" w:rsidRPr="001A32EE">
        <w:rPr>
          <w:lang w:eastAsia="nl-NL"/>
        </w:rPr>
        <w:t xml:space="preserve">financiële commissie van de </w:t>
      </w:r>
      <w:r w:rsidR="001B7AE3" w:rsidRPr="001A32EE">
        <w:rPr>
          <w:lang w:eastAsia="nl-NL"/>
        </w:rPr>
        <w:t>RvC</w:t>
      </w:r>
      <w:r w:rsidR="002B705E">
        <w:rPr>
          <w:lang w:eastAsia="nl-NL"/>
        </w:rPr>
        <w:t xml:space="preserve">, waar nodig </w:t>
      </w:r>
      <w:r w:rsidR="00614FDC" w:rsidRPr="001A32EE">
        <w:rPr>
          <w:lang w:eastAsia="nl-NL"/>
        </w:rPr>
        <w:t>in afstemming met andere rollen in de 2</w:t>
      </w:r>
      <w:r w:rsidR="00614FDC" w:rsidRPr="001A32EE">
        <w:rPr>
          <w:vertAlign w:val="superscript"/>
          <w:lang w:eastAsia="nl-NL"/>
        </w:rPr>
        <w:t>de</w:t>
      </w:r>
      <w:r w:rsidR="00614FDC" w:rsidRPr="001A32EE">
        <w:rPr>
          <w:lang w:eastAsia="nl-NL"/>
        </w:rPr>
        <w:t xml:space="preserve"> lijn</w:t>
      </w:r>
      <w:r w:rsidRPr="001A32EE">
        <w:rPr>
          <w:lang w:eastAsia="nl-NL"/>
        </w:rPr>
        <w:t>.</w:t>
      </w:r>
    </w:p>
    <w:p w14:paraId="7B13D94E" w14:textId="3FE77CB1" w:rsidR="00E2293D" w:rsidRPr="001A32EE" w:rsidRDefault="00E2293D" w:rsidP="00E2293D">
      <w:pPr>
        <w:spacing w:line="360" w:lineRule="auto"/>
        <w:rPr>
          <w:lang w:eastAsia="nl-NL"/>
        </w:rPr>
      </w:pPr>
      <w:r w:rsidRPr="001A32EE">
        <w:rPr>
          <w:lang w:eastAsia="nl-NL"/>
        </w:rPr>
        <w:lastRenderedPageBreak/>
        <w:t>Incidenten en crisismanagement</w:t>
      </w:r>
    </w:p>
    <w:p w14:paraId="058CB360" w14:textId="6573925A" w:rsidR="00C71A57" w:rsidRPr="001A32EE" w:rsidRDefault="00C71A57" w:rsidP="00C71A57">
      <w:pPr>
        <w:pStyle w:val="ListParagraph"/>
        <w:numPr>
          <w:ilvl w:val="0"/>
          <w:numId w:val="13"/>
        </w:numPr>
        <w:spacing w:line="360" w:lineRule="auto"/>
        <w:rPr>
          <w:lang w:eastAsia="nl-NL"/>
        </w:rPr>
      </w:pPr>
      <w:r w:rsidRPr="001A32EE">
        <w:rPr>
          <w:lang w:eastAsia="nl-NL"/>
        </w:rPr>
        <w:t xml:space="preserve">De CISO adviseert de </w:t>
      </w:r>
      <w:r w:rsidR="00F10DF2" w:rsidRPr="001A32EE">
        <w:rPr>
          <w:lang w:eastAsia="nl-NL"/>
        </w:rPr>
        <w:t xml:space="preserve">SD en de </w:t>
      </w:r>
      <w:r w:rsidR="00447998" w:rsidRPr="001A32EE">
        <w:rPr>
          <w:lang w:eastAsia="nl-NL"/>
        </w:rPr>
        <w:t>Directie</w:t>
      </w:r>
      <w:r w:rsidRPr="001A32EE">
        <w:rPr>
          <w:lang w:eastAsia="nl-NL"/>
        </w:rPr>
        <w:t xml:space="preserve"> met de betrekking tot het activeren van de crisismanagement-procedure (CMP). </w:t>
      </w:r>
    </w:p>
    <w:p w14:paraId="0D95DC74" w14:textId="5812988C" w:rsidR="001401F8" w:rsidRPr="001A32EE" w:rsidRDefault="001401F8" w:rsidP="001401F8">
      <w:pPr>
        <w:pStyle w:val="ListParagraph"/>
        <w:numPr>
          <w:ilvl w:val="0"/>
          <w:numId w:val="13"/>
        </w:numPr>
        <w:spacing w:line="360" w:lineRule="auto"/>
        <w:rPr>
          <w:lang w:eastAsia="nl-NL"/>
        </w:rPr>
      </w:pPr>
      <w:r w:rsidRPr="001A32EE">
        <w:rPr>
          <w:lang w:eastAsia="nl-NL"/>
        </w:rPr>
        <w:t>Bij</w:t>
      </w:r>
      <w:r w:rsidR="00EB5C9D" w:rsidRPr="001A32EE">
        <w:rPr>
          <w:lang w:eastAsia="nl-NL"/>
        </w:rPr>
        <w:t xml:space="preserve"> informatiebeveiligingsincidenten en</w:t>
      </w:r>
      <w:r w:rsidRPr="001A32EE">
        <w:rPr>
          <w:lang w:eastAsia="nl-NL"/>
        </w:rPr>
        <w:t xml:space="preserve"> </w:t>
      </w:r>
      <w:r w:rsidR="00EB5C9D" w:rsidRPr="001A32EE">
        <w:rPr>
          <w:lang w:eastAsia="nl-NL"/>
        </w:rPr>
        <w:t>-</w:t>
      </w:r>
      <w:r w:rsidRPr="001A32EE">
        <w:rPr>
          <w:lang w:eastAsia="nl-NL"/>
        </w:rPr>
        <w:t>calamiteiten wordt de CISO betrokken in bestaande incidentafhandelingsprocedures (CERT/C&amp;I/BVL</w:t>
      </w:r>
      <w:r w:rsidR="006E41B5" w:rsidRPr="001A32EE">
        <w:rPr>
          <w:lang w:eastAsia="nl-NL"/>
        </w:rPr>
        <w:t>/BVM</w:t>
      </w:r>
      <w:r w:rsidR="00EB5C9D" w:rsidRPr="001A32EE">
        <w:rPr>
          <w:lang w:eastAsia="nl-NL"/>
        </w:rPr>
        <w:t>) en heeft hierin een</w:t>
      </w:r>
      <w:r w:rsidRPr="001A32EE">
        <w:rPr>
          <w:lang w:eastAsia="nl-NL"/>
        </w:rPr>
        <w:t xml:space="preserve"> coördinerende rol wanneer meerdere poorten (logisch, fysiek, gedrag)</w:t>
      </w:r>
      <w:r w:rsidR="00EB5C9D" w:rsidRPr="001A32EE">
        <w:rPr>
          <w:lang w:eastAsia="nl-NL"/>
        </w:rPr>
        <w:t xml:space="preserve"> betrokken zijn</w:t>
      </w:r>
      <w:r w:rsidRPr="001A32EE">
        <w:rPr>
          <w:lang w:eastAsia="nl-NL"/>
        </w:rPr>
        <w:t xml:space="preserve">. Indien </w:t>
      </w:r>
      <w:r w:rsidR="00EB5C9D" w:rsidRPr="001A32EE">
        <w:rPr>
          <w:lang w:eastAsia="nl-NL"/>
        </w:rPr>
        <w:t xml:space="preserve">er </w:t>
      </w:r>
      <w:r w:rsidRPr="001A32EE">
        <w:rPr>
          <w:lang w:eastAsia="nl-NL"/>
        </w:rPr>
        <w:t>sprake is van integriteitsschendingen worden hierbij de regels voor Bijzondere onderzoeken gevolgd.</w:t>
      </w:r>
    </w:p>
    <w:p w14:paraId="2B149F36" w14:textId="39955906" w:rsidR="00622327" w:rsidRPr="001A32EE" w:rsidRDefault="00622327" w:rsidP="00622327">
      <w:pPr>
        <w:pStyle w:val="ListParagraph"/>
        <w:numPr>
          <w:ilvl w:val="0"/>
          <w:numId w:val="13"/>
        </w:numPr>
        <w:spacing w:line="360" w:lineRule="auto"/>
        <w:rPr>
          <w:lang w:eastAsia="nl-NL"/>
        </w:rPr>
      </w:pPr>
      <w:r w:rsidRPr="001A32EE">
        <w:rPr>
          <w:lang w:eastAsia="nl-NL"/>
        </w:rPr>
        <w:t>Bij een verstoring of crisissituatie in het betalings- of effectenverkeer waar DNB door geraakt wordt, wordt de CISO geïnformeerd en, op basis van de afspraken in de bestaande crisismanagementstructuren, ingeschakeld voor de interne organisatie.</w:t>
      </w:r>
    </w:p>
    <w:p w14:paraId="453C7EF4" w14:textId="0EC9BF06" w:rsidR="001401F8" w:rsidRPr="001A32EE" w:rsidRDefault="00B10D82" w:rsidP="001401F8">
      <w:pPr>
        <w:pStyle w:val="ListParagraph"/>
        <w:numPr>
          <w:ilvl w:val="0"/>
          <w:numId w:val="13"/>
        </w:numPr>
        <w:spacing w:line="360" w:lineRule="auto"/>
        <w:rPr>
          <w:lang w:eastAsia="nl-NL"/>
        </w:rPr>
      </w:pPr>
      <w:r w:rsidRPr="001A32EE">
        <w:rPr>
          <w:lang w:eastAsia="nl-NL"/>
        </w:rPr>
        <w:t xml:space="preserve">De CISO kan beslissingen </w:t>
      </w:r>
      <w:r w:rsidR="001401F8" w:rsidRPr="001A32EE">
        <w:rPr>
          <w:lang w:eastAsia="nl-NL"/>
        </w:rPr>
        <w:t>nemen op operat</w:t>
      </w:r>
      <w:r w:rsidR="006E41B5" w:rsidRPr="001A32EE">
        <w:rPr>
          <w:lang w:eastAsia="nl-NL"/>
        </w:rPr>
        <w:t>ioneel niveau over urgente bank</w:t>
      </w:r>
      <w:r w:rsidR="0043167C" w:rsidRPr="001A32EE">
        <w:rPr>
          <w:lang w:eastAsia="nl-NL"/>
        </w:rPr>
        <w:t>-</w:t>
      </w:r>
      <w:r w:rsidR="001401F8" w:rsidRPr="001A32EE">
        <w:rPr>
          <w:lang w:eastAsia="nl-NL"/>
        </w:rPr>
        <w:t>b</w:t>
      </w:r>
      <w:r w:rsidRPr="001A32EE">
        <w:rPr>
          <w:lang w:eastAsia="nl-NL"/>
        </w:rPr>
        <w:t>rede issues op het terrein van i</w:t>
      </w:r>
      <w:r w:rsidR="001401F8" w:rsidRPr="001A32EE">
        <w:rPr>
          <w:lang w:eastAsia="nl-NL"/>
        </w:rPr>
        <w:t>nfor</w:t>
      </w:r>
      <w:r w:rsidR="00A51FE1" w:rsidRPr="001A32EE">
        <w:rPr>
          <w:lang w:eastAsia="nl-NL"/>
        </w:rPr>
        <w:t>matiebeveiliging</w:t>
      </w:r>
      <w:r w:rsidR="001401F8" w:rsidRPr="001A32EE">
        <w:rPr>
          <w:lang w:eastAsia="nl-NL"/>
        </w:rPr>
        <w:t>.</w:t>
      </w:r>
    </w:p>
    <w:p w14:paraId="28FD8A72" w14:textId="77777777" w:rsidR="00E95E1F" w:rsidRPr="001A32EE" w:rsidRDefault="00E95E1F" w:rsidP="001401F8">
      <w:pPr>
        <w:autoSpaceDE w:val="0"/>
        <w:autoSpaceDN w:val="0"/>
        <w:adjustRightInd w:val="0"/>
        <w:spacing w:line="360" w:lineRule="auto"/>
        <w:rPr>
          <w:rFonts w:ascii="Verdana,Bold" w:hAnsi="Verdana,Bold" w:cs="Verdana,Bold"/>
          <w:b/>
          <w:bCs/>
          <w:sz w:val="18"/>
          <w:szCs w:val="18"/>
        </w:rPr>
      </w:pPr>
    </w:p>
    <w:p w14:paraId="3AE3DCD1" w14:textId="77777777" w:rsidR="00266597" w:rsidRPr="001A32EE" w:rsidRDefault="00266597" w:rsidP="00266597">
      <w:pPr>
        <w:autoSpaceDE w:val="0"/>
        <w:autoSpaceDN w:val="0"/>
        <w:adjustRightInd w:val="0"/>
        <w:spacing w:line="360" w:lineRule="auto"/>
        <w:rPr>
          <w:rFonts w:ascii="Verdana,Bold" w:hAnsi="Verdana,Bold" w:cs="Verdana,Bold"/>
          <w:b/>
          <w:bCs/>
          <w:sz w:val="18"/>
          <w:szCs w:val="18"/>
        </w:rPr>
      </w:pPr>
      <w:r w:rsidRPr="001A32EE">
        <w:rPr>
          <w:rFonts w:cs="Verdana,Bold"/>
          <w:b/>
          <w:bCs/>
          <w:sz w:val="20"/>
          <w:szCs w:val="18"/>
        </w:rPr>
        <w:t>Plaats in de organisatie</w:t>
      </w:r>
      <w:r w:rsidRPr="001A32EE">
        <w:rPr>
          <w:rFonts w:ascii="Verdana,Bold" w:hAnsi="Verdana,Bold" w:cs="Verdana,Bold"/>
          <w:b/>
          <w:bCs/>
          <w:sz w:val="18"/>
          <w:szCs w:val="18"/>
        </w:rPr>
        <w:t xml:space="preserve"> </w:t>
      </w:r>
    </w:p>
    <w:p w14:paraId="0F224D02" w14:textId="060D2A94" w:rsidR="00E95E1F" w:rsidRPr="001A32EE" w:rsidRDefault="00E46EFA" w:rsidP="00266597">
      <w:pPr>
        <w:autoSpaceDE w:val="0"/>
        <w:autoSpaceDN w:val="0"/>
        <w:adjustRightInd w:val="0"/>
        <w:spacing w:line="360" w:lineRule="auto"/>
        <w:rPr>
          <w:rFonts w:cs="Verdana,Bold"/>
          <w:bCs/>
        </w:rPr>
      </w:pPr>
      <w:r w:rsidRPr="001A32EE">
        <w:rPr>
          <w:rFonts w:cs="Verdana,Bold"/>
          <w:bCs/>
        </w:rPr>
        <w:t xml:space="preserve">De CISO is afdelingshoofd van de afdeling Operational Risk Management (ORM). </w:t>
      </w:r>
      <w:r w:rsidR="00266597" w:rsidRPr="001A32EE">
        <w:rPr>
          <w:rFonts w:cs="Verdana,Bold"/>
          <w:bCs/>
        </w:rPr>
        <w:t xml:space="preserve">De CISO heeft een onafhankelijke rol ten opzichte van de lijnverantwoordelijken voor informatiebeveiliging, en rapporteert </w:t>
      </w:r>
      <w:r w:rsidR="00E95E1F" w:rsidRPr="001A32EE">
        <w:rPr>
          <w:rFonts w:cs="Verdana,Bold"/>
          <w:bCs/>
        </w:rPr>
        <w:t xml:space="preserve">direct </w:t>
      </w:r>
      <w:r w:rsidR="00266597" w:rsidRPr="001A32EE">
        <w:rPr>
          <w:rFonts w:cs="Verdana,Bold"/>
          <w:bCs/>
        </w:rPr>
        <w:t>aan de S</w:t>
      </w:r>
      <w:r w:rsidR="00E95E1F" w:rsidRPr="001A32EE">
        <w:rPr>
          <w:rFonts w:cs="Verdana,Bold"/>
          <w:bCs/>
        </w:rPr>
        <w:t>D</w:t>
      </w:r>
      <w:r w:rsidR="00266597" w:rsidRPr="001A32EE">
        <w:rPr>
          <w:rFonts w:cs="Verdana,Bold"/>
          <w:bCs/>
        </w:rPr>
        <w:t xml:space="preserve">. De CISO wordt ondersteund door een of meerdere </w:t>
      </w:r>
      <w:r w:rsidR="00792591" w:rsidRPr="001A32EE">
        <w:rPr>
          <w:rFonts w:cs="Verdana,Bold"/>
          <w:bCs/>
        </w:rPr>
        <w:t>risico-, informatiebeveiliging</w:t>
      </w:r>
      <w:r w:rsidR="00266597" w:rsidRPr="001A32EE">
        <w:rPr>
          <w:rFonts w:cs="Verdana,Bold"/>
          <w:bCs/>
        </w:rPr>
        <w:t>- en business continuity</w:t>
      </w:r>
      <w:r w:rsidR="00E95E1F" w:rsidRPr="001A32EE">
        <w:rPr>
          <w:rFonts w:cs="Verdana,Bold"/>
          <w:bCs/>
        </w:rPr>
        <w:t>-</w:t>
      </w:r>
      <w:r w:rsidR="00266597" w:rsidRPr="001A32EE">
        <w:rPr>
          <w:rFonts w:cs="Verdana,Bold"/>
          <w:bCs/>
        </w:rPr>
        <w:t xml:space="preserve">coördinatoren </w:t>
      </w:r>
      <w:r w:rsidR="006C7405" w:rsidRPr="001A32EE">
        <w:rPr>
          <w:rFonts w:cs="Verdana,Bold"/>
          <w:bCs/>
        </w:rPr>
        <w:t xml:space="preserve">die </w:t>
      </w:r>
      <w:r w:rsidR="00266597" w:rsidRPr="001A32EE">
        <w:rPr>
          <w:rFonts w:cs="Verdana,Bold"/>
          <w:bCs/>
        </w:rPr>
        <w:t xml:space="preserve">actief zijn op voornoemde resultaatgebieden. </w:t>
      </w:r>
    </w:p>
    <w:p w14:paraId="06B45920" w14:textId="77777777" w:rsidR="00E95E1F" w:rsidRPr="001A32EE" w:rsidRDefault="00E95E1F" w:rsidP="00266597">
      <w:pPr>
        <w:autoSpaceDE w:val="0"/>
        <w:autoSpaceDN w:val="0"/>
        <w:adjustRightInd w:val="0"/>
        <w:spacing w:line="360" w:lineRule="auto"/>
        <w:rPr>
          <w:rFonts w:cs="Verdana,Bold"/>
          <w:bCs/>
        </w:rPr>
      </w:pPr>
    </w:p>
    <w:p w14:paraId="529B13F1" w14:textId="6C43824F" w:rsidR="00266597" w:rsidRPr="001A32EE" w:rsidRDefault="00266597" w:rsidP="00266597">
      <w:pPr>
        <w:autoSpaceDE w:val="0"/>
        <w:autoSpaceDN w:val="0"/>
        <w:adjustRightInd w:val="0"/>
        <w:spacing w:line="360" w:lineRule="auto"/>
        <w:rPr>
          <w:rFonts w:cs="Verdana,Bold"/>
          <w:bCs/>
        </w:rPr>
      </w:pPr>
      <w:r w:rsidRPr="001A32EE">
        <w:rPr>
          <w:rFonts w:cs="Verdana,Bold"/>
          <w:bCs/>
        </w:rPr>
        <w:t xml:space="preserve">De CISO geeft functioneel leiding aan decentrale </w:t>
      </w:r>
      <w:r w:rsidR="00030A5B" w:rsidRPr="001A32EE">
        <w:rPr>
          <w:rFonts w:cs="Verdana,Bold"/>
          <w:bCs/>
        </w:rPr>
        <w:t>2</w:t>
      </w:r>
      <w:r w:rsidR="00030A5B" w:rsidRPr="001A32EE">
        <w:rPr>
          <w:rFonts w:cs="Verdana,Bold"/>
          <w:bCs/>
          <w:vertAlign w:val="superscript"/>
        </w:rPr>
        <w:t>de</w:t>
      </w:r>
      <w:r w:rsidR="00E95E1F" w:rsidRPr="001A32EE">
        <w:rPr>
          <w:rFonts w:cs="Verdana,Bold"/>
          <w:bCs/>
        </w:rPr>
        <w:t xml:space="preserve"> lijns-risicomanagement</w:t>
      </w:r>
      <w:r w:rsidR="00F775DB" w:rsidRPr="001A32EE">
        <w:rPr>
          <w:rFonts w:cs="Verdana,Bold"/>
          <w:bCs/>
        </w:rPr>
        <w:t xml:space="preserve">rollen </w:t>
      </w:r>
      <w:r w:rsidR="00E70248" w:rsidRPr="001A32EE">
        <w:rPr>
          <w:rFonts w:cs="Verdana,Bold"/>
          <w:bCs/>
        </w:rPr>
        <w:t xml:space="preserve">ten aanzien van informatiebeveiliging </w:t>
      </w:r>
      <w:r w:rsidR="00C037A1" w:rsidRPr="001A32EE">
        <w:rPr>
          <w:rFonts w:cs="Verdana,Bold"/>
          <w:bCs/>
        </w:rPr>
        <w:t>bij</w:t>
      </w:r>
      <w:r w:rsidR="00E95E1F" w:rsidRPr="001A32EE">
        <w:rPr>
          <w:rFonts w:cs="Verdana,Bold"/>
          <w:bCs/>
        </w:rPr>
        <w:t xml:space="preserve"> andere d</w:t>
      </w:r>
      <w:r w:rsidR="00030A5B" w:rsidRPr="001A32EE">
        <w:rPr>
          <w:rFonts w:cs="Verdana,Bold"/>
          <w:bCs/>
        </w:rPr>
        <w:t xml:space="preserve">ivisies </w:t>
      </w:r>
      <w:r w:rsidRPr="001A32EE">
        <w:rPr>
          <w:rFonts w:cs="Verdana,Bold"/>
          <w:bCs/>
        </w:rPr>
        <w:t xml:space="preserve">en het </w:t>
      </w:r>
      <w:r w:rsidR="00030A5B" w:rsidRPr="001A32EE">
        <w:rPr>
          <w:rFonts w:cs="Verdana,Bold"/>
          <w:bCs/>
        </w:rPr>
        <w:t xml:space="preserve">Cyber Defense Center </w:t>
      </w:r>
      <w:r w:rsidR="00E95E1F" w:rsidRPr="001A32EE">
        <w:rPr>
          <w:rFonts w:cs="Verdana,Bold"/>
          <w:bCs/>
        </w:rPr>
        <w:t>(CDC). Het CDC is gepositioneerd binnen de divisie ICT en heeft als doel het monitoren van de cyb</w:t>
      </w:r>
      <w:r w:rsidR="005151D3" w:rsidRPr="001A32EE">
        <w:rPr>
          <w:rFonts w:cs="Verdana,Bold"/>
          <w:bCs/>
        </w:rPr>
        <w:t>ersecurity van de DNB-systemen.</w:t>
      </w:r>
    </w:p>
    <w:p w14:paraId="1A3CAAB9" w14:textId="77777777" w:rsidR="005151D3" w:rsidRPr="001A32EE" w:rsidRDefault="005151D3" w:rsidP="00266597">
      <w:pPr>
        <w:autoSpaceDE w:val="0"/>
        <w:autoSpaceDN w:val="0"/>
        <w:adjustRightInd w:val="0"/>
        <w:spacing w:line="360" w:lineRule="auto"/>
        <w:rPr>
          <w:rFonts w:cs="Verdana,Bold"/>
          <w:bCs/>
        </w:rPr>
      </w:pPr>
    </w:p>
    <w:p w14:paraId="7D5ABAFA" w14:textId="7B6B76AE" w:rsidR="005151D3" w:rsidRPr="001A32EE" w:rsidRDefault="005151D3" w:rsidP="00EC1D73">
      <w:pPr>
        <w:autoSpaceDE w:val="0"/>
        <w:autoSpaceDN w:val="0"/>
        <w:adjustRightInd w:val="0"/>
        <w:spacing w:line="360" w:lineRule="auto"/>
        <w:jc w:val="center"/>
        <w:rPr>
          <w:rFonts w:cs="Verdana,Bold"/>
          <w:b/>
          <w:bCs/>
        </w:rPr>
      </w:pPr>
      <w:r w:rsidRPr="001A32EE">
        <w:rPr>
          <w:rFonts w:cs="Verdana,Bold"/>
          <w:b/>
          <w:bCs/>
        </w:rPr>
        <w:t>***</w:t>
      </w:r>
    </w:p>
    <w:p w14:paraId="4FDCD31D" w14:textId="77777777" w:rsidR="006D5260" w:rsidRPr="001A32EE" w:rsidRDefault="006D5260" w:rsidP="006D5260">
      <w:r w:rsidRPr="001A32EE">
        <w:t>[Sharepoint ref. T044-1935132382-4]</w:t>
      </w:r>
    </w:p>
    <w:p w14:paraId="4F413E70" w14:textId="77777777" w:rsidR="006D5260" w:rsidRPr="001A32EE" w:rsidRDefault="006D5260" w:rsidP="006D5260">
      <w:pPr>
        <w:autoSpaceDE w:val="0"/>
        <w:autoSpaceDN w:val="0"/>
        <w:adjustRightInd w:val="0"/>
        <w:spacing w:line="360" w:lineRule="auto"/>
        <w:rPr>
          <w:rFonts w:cs="Verdana"/>
          <w:b/>
          <w:sz w:val="18"/>
          <w:szCs w:val="18"/>
        </w:rPr>
      </w:pPr>
    </w:p>
    <w:sectPr w:rsidR="006D5260" w:rsidRPr="001A32EE" w:rsidSect="00B10D82">
      <w:pgSz w:w="11906" w:h="16838"/>
      <w:pgMar w:top="3090" w:right="2267" w:bottom="1418" w:left="147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68E109" w14:textId="77777777" w:rsidR="00DF36D7" w:rsidRDefault="00DF36D7" w:rsidP="000A2A03">
      <w:pPr>
        <w:spacing w:line="240" w:lineRule="auto"/>
      </w:pPr>
      <w:r>
        <w:separator/>
      </w:r>
    </w:p>
  </w:endnote>
  <w:endnote w:type="continuationSeparator" w:id="0">
    <w:p w14:paraId="7268E10A" w14:textId="77777777" w:rsidR="00DF36D7" w:rsidRDefault="00DF36D7" w:rsidP="000A2A0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68E107" w14:textId="77777777" w:rsidR="00DF36D7" w:rsidRDefault="00DF36D7" w:rsidP="000A2A03">
      <w:pPr>
        <w:spacing w:line="240" w:lineRule="auto"/>
      </w:pPr>
      <w:r>
        <w:separator/>
      </w:r>
    </w:p>
  </w:footnote>
  <w:footnote w:type="continuationSeparator" w:id="0">
    <w:p w14:paraId="7268E108" w14:textId="77777777" w:rsidR="00DF36D7" w:rsidRDefault="00DF36D7" w:rsidP="000A2A0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31614"/>
    <w:multiLevelType w:val="hybridMultilevel"/>
    <w:tmpl w:val="805011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C22FF"/>
    <w:multiLevelType w:val="multilevel"/>
    <w:tmpl w:val="27F419AC"/>
    <w:lvl w:ilvl="0">
      <w:start w:val="1"/>
      <w:numFmt w:val="bullet"/>
      <w:pStyle w:val="Opsomming1eniveau"/>
      <w:lvlText w:val="▪"/>
      <w:lvlJc w:val="left"/>
      <w:pPr>
        <w:ind w:left="227" w:hanging="227"/>
      </w:pPr>
      <w:rPr>
        <w:rFonts w:ascii="Verdana" w:hAnsi="Verdana" w:hint="default"/>
        <w:color w:val="auto"/>
      </w:rPr>
    </w:lvl>
    <w:lvl w:ilvl="1">
      <w:start w:val="1"/>
      <w:numFmt w:val="bullet"/>
      <w:pStyle w:val="Opsomming2eniveau"/>
      <w:lvlText w:val="–"/>
      <w:lvlJc w:val="left"/>
      <w:pPr>
        <w:ind w:left="454" w:hanging="227"/>
      </w:pPr>
      <w:rPr>
        <w:rFonts w:ascii="Verdana" w:hAnsi="Verdana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AA20192"/>
    <w:multiLevelType w:val="hybridMultilevel"/>
    <w:tmpl w:val="B6BAA89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CAF1421"/>
    <w:multiLevelType w:val="hybridMultilevel"/>
    <w:tmpl w:val="D9E00C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F63196"/>
    <w:multiLevelType w:val="hybridMultilevel"/>
    <w:tmpl w:val="93EE7B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788F20">
      <w:numFmt w:val="bullet"/>
      <w:lvlText w:val="•"/>
      <w:lvlJc w:val="left"/>
      <w:pPr>
        <w:ind w:left="1440" w:hanging="360"/>
      </w:pPr>
      <w:rPr>
        <w:rFonts w:ascii="Verdana" w:eastAsiaTheme="minorHAnsi" w:hAnsi="Verdana" w:cs="Verdana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3035B"/>
    <w:multiLevelType w:val="multilevel"/>
    <w:tmpl w:val="EB4E9C68"/>
    <w:lvl w:ilvl="0">
      <w:start w:val="1"/>
      <w:numFmt w:val="decimal"/>
      <w:pStyle w:val="Heading1"/>
      <w:lvlText w:val="%1."/>
      <w:lvlJc w:val="left"/>
      <w:pPr>
        <w:ind w:left="227" w:hanging="22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227" w:hanging="22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36F469D7"/>
    <w:multiLevelType w:val="hybridMultilevel"/>
    <w:tmpl w:val="613CD14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4D5E3B"/>
    <w:multiLevelType w:val="singleLevel"/>
    <w:tmpl w:val="C65E8702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433175D8"/>
    <w:multiLevelType w:val="hybridMultilevel"/>
    <w:tmpl w:val="5DD40EA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74CF0"/>
    <w:multiLevelType w:val="hybridMultilevel"/>
    <w:tmpl w:val="94A033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397D56"/>
    <w:multiLevelType w:val="hybridMultilevel"/>
    <w:tmpl w:val="3C82B0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41059E"/>
    <w:multiLevelType w:val="hybridMultilevel"/>
    <w:tmpl w:val="F332645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88178D7"/>
    <w:multiLevelType w:val="hybridMultilevel"/>
    <w:tmpl w:val="20CEDE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8"/>
  </w:num>
  <w:num w:numId="5">
    <w:abstractNumId w:val="4"/>
  </w:num>
  <w:num w:numId="6">
    <w:abstractNumId w:val="3"/>
  </w:num>
  <w:num w:numId="7">
    <w:abstractNumId w:val="12"/>
  </w:num>
  <w:num w:numId="8">
    <w:abstractNumId w:val="0"/>
  </w:num>
  <w:num w:numId="9">
    <w:abstractNumId w:val="6"/>
  </w:num>
  <w:num w:numId="10">
    <w:abstractNumId w:val="7"/>
  </w:num>
  <w:num w:numId="11">
    <w:abstractNumId w:val="7"/>
  </w:num>
  <w:num w:numId="12">
    <w:abstractNumId w:val="2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09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343A"/>
    <w:rsid w:val="00005B69"/>
    <w:rsid w:val="00011452"/>
    <w:rsid w:val="00030A5B"/>
    <w:rsid w:val="0004212C"/>
    <w:rsid w:val="00067C42"/>
    <w:rsid w:val="00071D54"/>
    <w:rsid w:val="0008008B"/>
    <w:rsid w:val="000951A6"/>
    <w:rsid w:val="000A2A03"/>
    <w:rsid w:val="000D36F9"/>
    <w:rsid w:val="000E543C"/>
    <w:rsid w:val="000F1014"/>
    <w:rsid w:val="00102AE8"/>
    <w:rsid w:val="00103289"/>
    <w:rsid w:val="001401F8"/>
    <w:rsid w:val="00155029"/>
    <w:rsid w:val="0016343A"/>
    <w:rsid w:val="001A32EE"/>
    <w:rsid w:val="001A642D"/>
    <w:rsid w:val="001B6FB1"/>
    <w:rsid w:val="001B7AE3"/>
    <w:rsid w:val="001C3962"/>
    <w:rsid w:val="001D1AC3"/>
    <w:rsid w:val="001D207E"/>
    <w:rsid w:val="00216F06"/>
    <w:rsid w:val="00217B70"/>
    <w:rsid w:val="00231348"/>
    <w:rsid w:val="00231407"/>
    <w:rsid w:val="00235DB9"/>
    <w:rsid w:val="00237E03"/>
    <w:rsid w:val="00266597"/>
    <w:rsid w:val="00276CD5"/>
    <w:rsid w:val="00282E10"/>
    <w:rsid w:val="0028552B"/>
    <w:rsid w:val="002872E0"/>
    <w:rsid w:val="002874BE"/>
    <w:rsid w:val="00292946"/>
    <w:rsid w:val="002B705E"/>
    <w:rsid w:val="002D6DE3"/>
    <w:rsid w:val="002E7D09"/>
    <w:rsid w:val="00306D38"/>
    <w:rsid w:val="00321FBB"/>
    <w:rsid w:val="00323B2A"/>
    <w:rsid w:val="003252FB"/>
    <w:rsid w:val="00334053"/>
    <w:rsid w:val="00346DAD"/>
    <w:rsid w:val="00354F3E"/>
    <w:rsid w:val="003675B5"/>
    <w:rsid w:val="00376A48"/>
    <w:rsid w:val="003774B3"/>
    <w:rsid w:val="003A198F"/>
    <w:rsid w:val="003A4D9D"/>
    <w:rsid w:val="003B770C"/>
    <w:rsid w:val="003C0EAA"/>
    <w:rsid w:val="003C1F74"/>
    <w:rsid w:val="003F47AA"/>
    <w:rsid w:val="003F6E85"/>
    <w:rsid w:val="0043167C"/>
    <w:rsid w:val="00447998"/>
    <w:rsid w:val="00453D32"/>
    <w:rsid w:val="00490378"/>
    <w:rsid w:val="004914C6"/>
    <w:rsid w:val="00493A84"/>
    <w:rsid w:val="004C22A0"/>
    <w:rsid w:val="004C69A3"/>
    <w:rsid w:val="004E4835"/>
    <w:rsid w:val="004F48FE"/>
    <w:rsid w:val="004F785D"/>
    <w:rsid w:val="0051444B"/>
    <w:rsid w:val="005151D3"/>
    <w:rsid w:val="00535054"/>
    <w:rsid w:val="005368B6"/>
    <w:rsid w:val="00537826"/>
    <w:rsid w:val="0054276E"/>
    <w:rsid w:val="00546800"/>
    <w:rsid w:val="00553EA1"/>
    <w:rsid w:val="00556BF1"/>
    <w:rsid w:val="00571F57"/>
    <w:rsid w:val="00576EAF"/>
    <w:rsid w:val="00585901"/>
    <w:rsid w:val="005A4644"/>
    <w:rsid w:val="005B017D"/>
    <w:rsid w:val="005D05E7"/>
    <w:rsid w:val="005F33E2"/>
    <w:rsid w:val="005F3531"/>
    <w:rsid w:val="00614FDC"/>
    <w:rsid w:val="00622327"/>
    <w:rsid w:val="00624786"/>
    <w:rsid w:val="00625831"/>
    <w:rsid w:val="006314B8"/>
    <w:rsid w:val="00661BBD"/>
    <w:rsid w:val="00670BB1"/>
    <w:rsid w:val="00671CDA"/>
    <w:rsid w:val="0067443D"/>
    <w:rsid w:val="0068282B"/>
    <w:rsid w:val="006A1D26"/>
    <w:rsid w:val="006B16CB"/>
    <w:rsid w:val="006B55F9"/>
    <w:rsid w:val="006C5BE7"/>
    <w:rsid w:val="006C7405"/>
    <w:rsid w:val="006D08F1"/>
    <w:rsid w:val="006D3146"/>
    <w:rsid w:val="006D5260"/>
    <w:rsid w:val="006E2E9B"/>
    <w:rsid w:val="006E41B5"/>
    <w:rsid w:val="006F1128"/>
    <w:rsid w:val="00734494"/>
    <w:rsid w:val="007513D3"/>
    <w:rsid w:val="007525C3"/>
    <w:rsid w:val="00763B94"/>
    <w:rsid w:val="00777F98"/>
    <w:rsid w:val="00780637"/>
    <w:rsid w:val="00792591"/>
    <w:rsid w:val="007A4D9F"/>
    <w:rsid w:val="007A7B9A"/>
    <w:rsid w:val="007B3A95"/>
    <w:rsid w:val="007B659D"/>
    <w:rsid w:val="007B76A4"/>
    <w:rsid w:val="007C49EE"/>
    <w:rsid w:val="007F5725"/>
    <w:rsid w:val="00831368"/>
    <w:rsid w:val="0085648D"/>
    <w:rsid w:val="00865DBD"/>
    <w:rsid w:val="00893305"/>
    <w:rsid w:val="0089507F"/>
    <w:rsid w:val="008A1D54"/>
    <w:rsid w:val="008F1747"/>
    <w:rsid w:val="009147BF"/>
    <w:rsid w:val="0093141E"/>
    <w:rsid w:val="00936A68"/>
    <w:rsid w:val="0095280A"/>
    <w:rsid w:val="00952A80"/>
    <w:rsid w:val="00955E5C"/>
    <w:rsid w:val="00981065"/>
    <w:rsid w:val="009B5D9A"/>
    <w:rsid w:val="009D6907"/>
    <w:rsid w:val="009E3D1F"/>
    <w:rsid w:val="00A006CF"/>
    <w:rsid w:val="00A14848"/>
    <w:rsid w:val="00A43539"/>
    <w:rsid w:val="00A51FE1"/>
    <w:rsid w:val="00A52586"/>
    <w:rsid w:val="00A72B58"/>
    <w:rsid w:val="00A80132"/>
    <w:rsid w:val="00A95F11"/>
    <w:rsid w:val="00AE4836"/>
    <w:rsid w:val="00B10D82"/>
    <w:rsid w:val="00B224FD"/>
    <w:rsid w:val="00B41EE9"/>
    <w:rsid w:val="00B44EA3"/>
    <w:rsid w:val="00B575E9"/>
    <w:rsid w:val="00B7436D"/>
    <w:rsid w:val="00B83004"/>
    <w:rsid w:val="00B95153"/>
    <w:rsid w:val="00B97C0A"/>
    <w:rsid w:val="00BB7BB8"/>
    <w:rsid w:val="00BC57E6"/>
    <w:rsid w:val="00C037A1"/>
    <w:rsid w:val="00C071BA"/>
    <w:rsid w:val="00C139EC"/>
    <w:rsid w:val="00C20850"/>
    <w:rsid w:val="00C31289"/>
    <w:rsid w:val="00C31C05"/>
    <w:rsid w:val="00C50404"/>
    <w:rsid w:val="00C71A57"/>
    <w:rsid w:val="00C82654"/>
    <w:rsid w:val="00C93A75"/>
    <w:rsid w:val="00CA45F8"/>
    <w:rsid w:val="00CA6531"/>
    <w:rsid w:val="00CB1D21"/>
    <w:rsid w:val="00CB7CC5"/>
    <w:rsid w:val="00CD441C"/>
    <w:rsid w:val="00CD4CC3"/>
    <w:rsid w:val="00CE3F73"/>
    <w:rsid w:val="00CE4133"/>
    <w:rsid w:val="00CE6FA9"/>
    <w:rsid w:val="00CF224E"/>
    <w:rsid w:val="00CF6B64"/>
    <w:rsid w:val="00D01231"/>
    <w:rsid w:val="00D27A58"/>
    <w:rsid w:val="00D448F8"/>
    <w:rsid w:val="00D51598"/>
    <w:rsid w:val="00D91C57"/>
    <w:rsid w:val="00DA7AC6"/>
    <w:rsid w:val="00DE2B4A"/>
    <w:rsid w:val="00DF36D7"/>
    <w:rsid w:val="00E05E36"/>
    <w:rsid w:val="00E113EC"/>
    <w:rsid w:val="00E2293D"/>
    <w:rsid w:val="00E46EFA"/>
    <w:rsid w:val="00E529E9"/>
    <w:rsid w:val="00E6162D"/>
    <w:rsid w:val="00E61B10"/>
    <w:rsid w:val="00E66DB5"/>
    <w:rsid w:val="00E70248"/>
    <w:rsid w:val="00E7266F"/>
    <w:rsid w:val="00E7276B"/>
    <w:rsid w:val="00E81517"/>
    <w:rsid w:val="00E95E1F"/>
    <w:rsid w:val="00E9609E"/>
    <w:rsid w:val="00EA61DB"/>
    <w:rsid w:val="00EB5C9D"/>
    <w:rsid w:val="00EC1D73"/>
    <w:rsid w:val="00ED1905"/>
    <w:rsid w:val="00EE238F"/>
    <w:rsid w:val="00F00E0B"/>
    <w:rsid w:val="00F10DF2"/>
    <w:rsid w:val="00F17945"/>
    <w:rsid w:val="00F223AF"/>
    <w:rsid w:val="00F31557"/>
    <w:rsid w:val="00F32D4B"/>
    <w:rsid w:val="00F4409B"/>
    <w:rsid w:val="00F6785E"/>
    <w:rsid w:val="00F775DB"/>
    <w:rsid w:val="00F90D70"/>
    <w:rsid w:val="00FB2373"/>
    <w:rsid w:val="00FC277F"/>
    <w:rsid w:val="00FD255A"/>
    <w:rsid w:val="00FE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7268E0B6"/>
  <w15:chartTrackingRefBased/>
  <w15:docId w15:val="{6BA7A51B-BDCD-4056-AEAD-6B868DB9A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Verdana" w:eastAsiaTheme="minorHAnsi" w:hAnsi="Verdana" w:cstheme="minorBidi"/>
        <w:sz w:val="17"/>
        <w:szCs w:val="17"/>
        <w:lang w:val="nl-NL" w:eastAsia="en-US" w:bidi="ar-SA"/>
      </w:rPr>
    </w:rPrDefault>
    <w:pPrDefault>
      <w:pPr>
        <w:spacing w:after="160" w:line="227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3539"/>
    <w:pPr>
      <w:spacing w:after="0"/>
    </w:pPr>
  </w:style>
  <w:style w:type="paragraph" w:styleId="Heading1">
    <w:name w:val="heading 1"/>
    <w:basedOn w:val="Normal"/>
    <w:next w:val="Normal"/>
    <w:link w:val="Heading1Char"/>
    <w:uiPriority w:val="1"/>
    <w:qFormat/>
    <w:rsid w:val="0028552B"/>
    <w:pPr>
      <w:keepNext/>
      <w:keepLines/>
      <w:numPr>
        <w:numId w:val="2"/>
      </w:numPr>
      <w:spacing w:before="227"/>
      <w:ind w:left="680" w:hanging="680"/>
      <w:outlineLvl w:val="0"/>
    </w:pPr>
    <w:rPr>
      <w:rFonts w:eastAsiaTheme="majorEastAsia" w:cstheme="majorBidi"/>
      <w:b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28552B"/>
    <w:pPr>
      <w:keepNext/>
      <w:keepLines/>
      <w:numPr>
        <w:ilvl w:val="1"/>
        <w:numId w:val="2"/>
      </w:numPr>
      <w:spacing w:before="227"/>
      <w:ind w:left="680" w:hanging="68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1B6FB1"/>
    <w:pPr>
      <w:keepNext/>
      <w:keepLines/>
      <w:numPr>
        <w:ilvl w:val="2"/>
        <w:numId w:val="2"/>
      </w:numPr>
      <w:spacing w:before="227"/>
      <w:outlineLvl w:val="2"/>
    </w:pPr>
    <w:rPr>
      <w:rFonts w:eastAsiaTheme="majorEastAsia" w:cstheme="majorBid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5D9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5D9A"/>
    <w:rPr>
      <w:rFonts w:ascii="Verdana" w:hAnsi="Verdana"/>
      <w:sz w:val="17"/>
    </w:rPr>
  </w:style>
  <w:style w:type="paragraph" w:styleId="Footer">
    <w:name w:val="footer"/>
    <w:basedOn w:val="Normal"/>
    <w:link w:val="FooterChar"/>
    <w:uiPriority w:val="99"/>
    <w:unhideWhenUsed/>
    <w:rsid w:val="000A2A03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2A03"/>
    <w:rPr>
      <w:rFonts w:ascii="Verdana" w:hAnsi="Verdana"/>
      <w:sz w:val="17"/>
    </w:rPr>
  </w:style>
  <w:style w:type="paragraph" w:customStyle="1" w:styleId="Alineakop">
    <w:name w:val="Alineakop"/>
    <w:basedOn w:val="Normal"/>
    <w:next w:val="Normal"/>
    <w:link w:val="AlineakopChar"/>
    <w:uiPriority w:val="1"/>
    <w:qFormat/>
    <w:rsid w:val="00777F98"/>
    <w:rPr>
      <w:b/>
      <w:noProof/>
      <w:lang w:eastAsia="nl-NL"/>
    </w:rPr>
  </w:style>
  <w:style w:type="paragraph" w:customStyle="1" w:styleId="Opsomming1eniveau">
    <w:name w:val="Opsomming 1e niveau"/>
    <w:basedOn w:val="Normal"/>
    <w:uiPriority w:val="1"/>
    <w:qFormat/>
    <w:rsid w:val="00490378"/>
    <w:pPr>
      <w:numPr>
        <w:numId w:val="1"/>
      </w:numPr>
    </w:pPr>
    <w:rPr>
      <w:noProof/>
      <w:lang w:eastAsia="nl-NL"/>
    </w:rPr>
  </w:style>
  <w:style w:type="character" w:customStyle="1" w:styleId="AlineakopChar">
    <w:name w:val="Alineakop Char"/>
    <w:basedOn w:val="DefaultParagraphFont"/>
    <w:link w:val="Alineakop"/>
    <w:uiPriority w:val="1"/>
    <w:rsid w:val="00E81517"/>
    <w:rPr>
      <w:rFonts w:ascii="Verdana" w:hAnsi="Verdana"/>
      <w:b/>
      <w:noProof/>
      <w:sz w:val="17"/>
      <w:lang w:eastAsia="nl-NL"/>
    </w:rPr>
  </w:style>
  <w:style w:type="paragraph" w:customStyle="1" w:styleId="Opsomming2eniveau">
    <w:name w:val="Opsomming 2e niveau"/>
    <w:basedOn w:val="Normal"/>
    <w:uiPriority w:val="1"/>
    <w:qFormat/>
    <w:rsid w:val="00490378"/>
    <w:pPr>
      <w:numPr>
        <w:ilvl w:val="1"/>
        <w:numId w:val="1"/>
      </w:numPr>
    </w:pPr>
  </w:style>
  <w:style w:type="character" w:customStyle="1" w:styleId="Heading1Char">
    <w:name w:val="Heading 1 Char"/>
    <w:basedOn w:val="DefaultParagraphFont"/>
    <w:link w:val="Heading1"/>
    <w:uiPriority w:val="1"/>
    <w:rsid w:val="0028552B"/>
    <w:rPr>
      <w:rFonts w:ascii="Verdana" w:eastAsiaTheme="majorEastAsia" w:hAnsi="Verdana" w:cstheme="majorBidi"/>
      <w:b/>
      <w:szCs w:val="32"/>
    </w:rPr>
  </w:style>
  <w:style w:type="character" w:customStyle="1" w:styleId="Heading2Char">
    <w:name w:val="Heading 2 Char"/>
    <w:basedOn w:val="DefaultParagraphFont"/>
    <w:link w:val="Heading2"/>
    <w:uiPriority w:val="1"/>
    <w:rsid w:val="0028552B"/>
    <w:rPr>
      <w:rFonts w:ascii="Verdana" w:eastAsiaTheme="majorEastAsia" w:hAnsi="Verdana" w:cstheme="majorBidi"/>
      <w:b/>
      <w:sz w:val="17"/>
      <w:szCs w:val="26"/>
    </w:rPr>
  </w:style>
  <w:style w:type="paragraph" w:styleId="Title">
    <w:name w:val="Title"/>
    <w:basedOn w:val="Normal"/>
    <w:next w:val="Normal"/>
    <w:link w:val="TitleChar"/>
    <w:uiPriority w:val="10"/>
    <w:semiHidden/>
    <w:rsid w:val="009147BF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E815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9147BF"/>
    <w:pPr>
      <w:numPr>
        <w:ilvl w:val="1"/>
      </w:numPr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E81517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rsid w:val="009147BF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semiHidden/>
    <w:rsid w:val="009147BF"/>
    <w:rPr>
      <w:i/>
      <w:iCs/>
    </w:rPr>
  </w:style>
  <w:style w:type="character" w:styleId="IntenseEmphasis">
    <w:name w:val="Intense Emphasis"/>
    <w:basedOn w:val="DefaultParagraphFont"/>
    <w:uiPriority w:val="21"/>
    <w:semiHidden/>
    <w:rsid w:val="009147BF"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semiHidden/>
    <w:rsid w:val="009147BF"/>
    <w:rPr>
      <w:b/>
      <w:bCs/>
    </w:rPr>
  </w:style>
  <w:style w:type="paragraph" w:styleId="Quote">
    <w:name w:val="Quote"/>
    <w:basedOn w:val="Normal"/>
    <w:next w:val="Normal"/>
    <w:link w:val="QuoteChar"/>
    <w:uiPriority w:val="29"/>
    <w:semiHidden/>
    <w:rsid w:val="009147B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81517"/>
    <w:rPr>
      <w:rFonts w:ascii="Verdana" w:hAnsi="Verdana"/>
      <w:i/>
      <w:iCs/>
      <w:color w:val="404040" w:themeColor="text1" w:themeTint="BF"/>
      <w:sz w:val="17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9147BF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81517"/>
    <w:rPr>
      <w:rFonts w:ascii="Verdana" w:hAnsi="Verdana"/>
      <w:i/>
      <w:iCs/>
      <w:color w:val="5B9BD5" w:themeColor="accent1"/>
      <w:sz w:val="17"/>
    </w:rPr>
  </w:style>
  <w:style w:type="character" w:styleId="SubtleReference">
    <w:name w:val="Subtle Reference"/>
    <w:basedOn w:val="DefaultParagraphFont"/>
    <w:uiPriority w:val="31"/>
    <w:semiHidden/>
    <w:rsid w:val="009147BF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semiHidden/>
    <w:rsid w:val="009147BF"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semiHidden/>
    <w:rsid w:val="009147BF"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rsid w:val="009147BF"/>
    <w:pPr>
      <w:ind w:left="720"/>
      <w:contextualSpacing/>
    </w:pPr>
  </w:style>
  <w:style w:type="paragraph" w:styleId="NoSpacing">
    <w:name w:val="No Spacing"/>
    <w:uiPriority w:val="1"/>
    <w:semiHidden/>
    <w:rsid w:val="004F785D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1"/>
    <w:rsid w:val="001B6FB1"/>
    <w:rPr>
      <w:rFonts w:ascii="Verdana" w:eastAsiaTheme="majorEastAsia" w:hAnsi="Verdana" w:cstheme="majorBidi"/>
      <w:b/>
      <w:sz w:val="17"/>
      <w:szCs w:val="24"/>
    </w:rPr>
  </w:style>
  <w:style w:type="paragraph" w:styleId="TOC1">
    <w:name w:val="toc 1"/>
    <w:basedOn w:val="Normal"/>
    <w:next w:val="Normal"/>
    <w:autoRedefine/>
    <w:uiPriority w:val="39"/>
    <w:rsid w:val="00C071BA"/>
    <w:pPr>
      <w:tabs>
        <w:tab w:val="right" w:pos="7247"/>
      </w:tabs>
      <w:spacing w:before="227"/>
      <w:ind w:left="680" w:hanging="680"/>
    </w:pPr>
    <w:rPr>
      <w:b/>
      <w:sz w:val="22"/>
    </w:rPr>
  </w:style>
  <w:style w:type="paragraph" w:styleId="TOC2">
    <w:name w:val="toc 2"/>
    <w:basedOn w:val="Normal"/>
    <w:next w:val="Normal"/>
    <w:autoRedefine/>
    <w:uiPriority w:val="39"/>
    <w:rsid w:val="00276CD5"/>
    <w:pPr>
      <w:tabs>
        <w:tab w:val="right" w:pos="7247"/>
      </w:tabs>
      <w:ind w:left="680" w:hanging="680"/>
    </w:pPr>
  </w:style>
  <w:style w:type="paragraph" w:styleId="TOC3">
    <w:name w:val="toc 3"/>
    <w:basedOn w:val="Normal"/>
    <w:next w:val="Normal"/>
    <w:autoRedefine/>
    <w:uiPriority w:val="39"/>
    <w:rsid w:val="004E4835"/>
    <w:pPr>
      <w:tabs>
        <w:tab w:val="right" w:pos="7247"/>
      </w:tabs>
      <w:ind w:left="680" w:hanging="680"/>
    </w:pPr>
  </w:style>
  <w:style w:type="character" w:styleId="Hyperlink">
    <w:name w:val="Hyperlink"/>
    <w:basedOn w:val="DefaultParagraphFont"/>
    <w:uiPriority w:val="99"/>
    <w:unhideWhenUsed/>
    <w:rsid w:val="00C071B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27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rsid w:val="00A14848"/>
    <w:pPr>
      <w:spacing w:line="170" w:lineRule="atLeast"/>
    </w:pPr>
    <w:rPr>
      <w:sz w:val="14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14848"/>
    <w:rPr>
      <w:sz w:val="14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1517"/>
    <w:rPr>
      <w:vertAlign w:val="superscript"/>
    </w:rPr>
  </w:style>
  <w:style w:type="paragraph" w:customStyle="1" w:styleId="Toelichting">
    <w:name w:val="Toelichting"/>
    <w:basedOn w:val="Normal"/>
    <w:next w:val="Normal"/>
    <w:uiPriority w:val="1"/>
    <w:qFormat/>
    <w:rsid w:val="00A14848"/>
    <w:pPr>
      <w:spacing w:line="170" w:lineRule="atLeast"/>
    </w:pPr>
    <w:rPr>
      <w:sz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83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83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727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276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7276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27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276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09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2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2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NB Taak Document" ma:contentTypeID="0x0101001A9AF98CE4D646E7BAD5E0A615FBC45700531684C5AA7845B1B8AD3BF3F8A4C4F800C62C018123F80D418EAA487032C34991" ma:contentTypeVersion="24" ma:contentTypeDescription="DNB Taak Document" ma:contentTypeScope="" ma:versionID="2592732f3801026753206fab950436ae">
  <xsd:schema xmlns:xsd="http://www.w3.org/2001/XMLSchema" xmlns:xs="http://www.w3.org/2001/XMLSchema" xmlns:p="http://schemas.microsoft.com/office/2006/metadata/properties" xmlns:ns1="http://schemas.microsoft.com/sharepoint/v3" xmlns:ns2="55e1be6b-736e-4970-9965-7b03c9089256" xmlns:ns3="c73b39cc-0e69-4665-8db4-7ab582043597" xmlns:ns4="http://schemas.microsoft.com/sharepoint/v4" targetNamespace="http://schemas.microsoft.com/office/2006/metadata/properties" ma:root="true" ma:fieldsID="c141cf9d6d0615bdeb62a96eebcbc58f" ns1:_="" ns2:_="" ns3:_="" ns4:_="">
    <xsd:import namespace="http://schemas.microsoft.com/sharepoint/v3"/>
    <xsd:import namespace="55e1be6b-736e-4970-9965-7b03c9089256"/>
    <xsd:import namespace="c73b39cc-0e69-4665-8db4-7ab582043597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DNB-AuteurFix" minOccurs="0"/>
                <xsd:element ref="ns2:DNB-Ontvanger" minOccurs="0"/>
                <xsd:element ref="ns2:DNB-CCOntvanger" minOccurs="0"/>
                <xsd:element ref="ns2:DNB-Opmerkingen" minOccurs="0"/>
                <xsd:element ref="ns2:DNB-Sjabloon" minOccurs="0"/>
                <xsd:element ref="ns2:EmTo" minOccurs="0"/>
                <xsd:element ref="ns2:EmFromName" minOccurs="0"/>
                <xsd:element ref="ns2:EmCC" minOccurs="0"/>
                <xsd:element ref="ns2:EmDate" minOccurs="0"/>
                <xsd:element ref="ns2:EmAttachCount" minOccurs="0"/>
                <xsd:element ref="ns2:EmAttachmentNames" minOccurs="0"/>
                <xsd:element ref="ns2:DNB-Distributie" minOccurs="0"/>
                <xsd:element ref="ns2:fad229a51b924077bad6f12c552b436b" minOccurs="0"/>
                <xsd:element ref="ns2:o647aae0ad2f4ff5acdc41f964aa5af6" minOccurs="0"/>
                <xsd:element ref="ns2:id6c789cff804afba200fcd377146773" minOccurs="0"/>
                <xsd:element ref="ns3:_dlc_DocId" minOccurs="0"/>
                <xsd:element ref="ns3:_dlc_DocIdUrl" minOccurs="0"/>
                <xsd:element ref="ns3:_dlc_DocIdPersistId" minOccurs="0"/>
                <xsd:element ref="ns2:oad32f0385ad4870b0ad87bfeb983764" minOccurs="0"/>
                <xsd:element ref="ns3:TaxCatchAll" minOccurs="0"/>
                <xsd:element ref="ns3:TaxCatchAllLabel" minOccurs="0"/>
                <xsd:element ref="ns3:o146860217b646b9937ee5c4a58e73e0" minOccurs="0"/>
                <xsd:element ref="ns3:kb0b1a58e15b497f9470e1db10c8a6cf" minOccurs="0"/>
                <xsd:element ref="ns4:IconOverlay" minOccurs="0"/>
                <xsd:element ref="ns1:_vti_ItemDeclaredRecord" minOccurs="0"/>
                <xsd:element ref="ns1:_vti_ItemHoldRecord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vti_ItemDeclaredRecord" ma:index="38" nillable="true" ma:displayName="Declared Record" ma:hidden="true" ma:internalName="_vti_ItemDeclaredRecord" ma:readOnly="true">
      <xsd:simpleType>
        <xsd:restriction base="dms:DateTime"/>
      </xsd:simpleType>
    </xsd:element>
    <xsd:element name="_vti_ItemHoldRecordStatus" ma:index="39" nillable="true" ma:displayName="Hold and Record Status" ma:decimals="0" ma:description="" ma:hidden="true" ma:indexed="true" ma:internalName="_vti_ItemHoldRecord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e1be6b-736e-4970-9965-7b03c9089256" elementFormDefault="qualified">
    <xsd:import namespace="http://schemas.microsoft.com/office/2006/documentManagement/types"/>
    <xsd:import namespace="http://schemas.microsoft.com/office/infopath/2007/PartnerControls"/>
    <xsd:element name="DNB-AuteurFix" ma:index="5" nillable="true" ma:displayName="Author" ma:SearchPeopleOnly="false" ma:internalName="DNB_x002d_AuteurFix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NB-Ontvanger" ma:index="6" nillable="true" ma:displayName="Recipient" ma:SearchPeopleOnly="false" ma:internalName="DNB_x002d_Ontvanger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NB-CCOntvanger" ma:index="7" nillable="true" ma:displayName="CC Recipient" ma:SearchPeopleOnly="false" ma:internalName="DNB_x002d_CCOntvanger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NB-Opmerkingen" ma:index="8" nillable="true" ma:displayName="Remarks" ma:hidden="true" ma:internalName="DNB_x002d_Opmerkingen">
      <xsd:simpleType>
        <xsd:restriction base="dms:Note"/>
      </xsd:simpleType>
    </xsd:element>
    <xsd:element name="DNB-Sjabloon" ma:index="9" nillable="true" ma:displayName="Sjabloon" ma:hidden="true" ma:internalName="DNB_x002d_Sjabloon">
      <xsd:simpleType>
        <xsd:restriction base="dms:Text"/>
      </xsd:simpleType>
    </xsd:element>
    <xsd:element name="EmTo" ma:index="10" nillable="true" ma:displayName="E-mail To" ma:hidden="true" ma:internalName="EmTo">
      <xsd:simpleType>
        <xsd:restriction base="dms:Note">
          <xsd:maxLength value="255"/>
        </xsd:restriction>
      </xsd:simpleType>
    </xsd:element>
    <xsd:element name="EmFromName" ma:index="11" nillable="true" ma:displayName="E-mail From" ma:hidden="true" ma:internalName="EmFromName">
      <xsd:simpleType>
        <xsd:restriction base="dms:Text"/>
      </xsd:simpleType>
    </xsd:element>
    <xsd:element name="EmCC" ma:index="12" nillable="true" ma:displayName="E-mail CC" ma:hidden="true" ma:internalName="EmCC">
      <xsd:simpleType>
        <xsd:restriction base="dms:Note">
          <xsd:maxLength value="255"/>
        </xsd:restriction>
      </xsd:simpleType>
    </xsd:element>
    <xsd:element name="EmDate" ma:index="13" nillable="true" ma:displayName="E-mail Date" ma:hidden="true" ma:internalName="EmDate">
      <xsd:simpleType>
        <xsd:restriction base="dms:DateTime"/>
      </xsd:simpleType>
    </xsd:element>
    <xsd:element name="EmAttachCount" ma:index="14" nillable="true" ma:displayName="E-mail Attachment Count" ma:hidden="true" ma:internalName="EmAttachCount">
      <xsd:simpleType>
        <xsd:restriction base="dms:Text"/>
      </xsd:simpleType>
    </xsd:element>
    <xsd:element name="EmAttachmentNames" ma:index="15" nillable="true" ma:displayName="E-mail Attachment Names" ma:hidden="true" ma:internalName="EmAttachmentNames">
      <xsd:simpleType>
        <xsd:restriction base="dms:Note">
          <xsd:maxLength value="255"/>
        </xsd:restriction>
      </xsd:simpleType>
    </xsd:element>
    <xsd:element name="DNB-Distributie" ma:index="16" nillable="true" ma:displayName="Distributie" ma:default="False" ma:hidden="true" ma:internalName="DNB_x002d_Distributie">
      <xsd:simpleType>
        <xsd:restriction base="dms:Boolean"/>
      </xsd:simpleType>
    </xsd:element>
    <xsd:element name="fad229a51b924077bad6f12c552b436b" ma:index="17" ma:taxonomy="true" ma:internalName="DNB_x002d_SecurityLevel_TaxHTField0" ma:taxonomyFieldName="DNB_x002d_SecurityLevel" ma:displayName="Confidentiality" ma:fieldId="{fad229a5-1b92-4077-bad6-f12c552b436b}" ma:sspId="1e3213a6-3d3a-4fd1-b2e1-5dac641bbf5e" ma:termSetId="d600dd74-336e-46fc-bce3-731836ca173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647aae0ad2f4ff5acdc41f964aa5af6" ma:index="19" nillable="true" ma:taxonomy="true" ma:internalName="DNB_x002d_Afdeling_TaxHTField0" ma:taxonomyFieldName="DNB_x002d_Afdeling" ma:displayName="Department" ma:fieldId="{8647aae0-ad2f-4ff5-acdc-41f964aa5af6}" ma:sspId="1e3213a6-3d3a-4fd1-b2e1-5dac641bbf5e" ma:termSetId="f1bb8585-b79d-427a-822a-3c18649c7534" ma:anchorId="b61b89a1-fb9f-476c-9b0d-f5c5c893d3bc" ma:open="false" ma:isKeyword="false">
      <xsd:complexType>
        <xsd:sequence>
          <xsd:element ref="pc:Terms" minOccurs="0" maxOccurs="1"/>
        </xsd:sequence>
      </xsd:complexType>
    </xsd:element>
    <xsd:element name="id6c789cff804afba200fcd377146773" ma:index="21" nillable="true" ma:taxonomy="true" ma:internalName="DNB_x002d_Divisie_TaxHTField0" ma:taxonomyFieldName="DNB_x002d_Divisie" ma:displayName="Division" ma:fieldId="{2d6c789c-ff80-4afb-a200-fcd377146773}" ma:sspId="1e3213a6-3d3a-4fd1-b2e1-5dac641bbf5e" ma:termSetId="f1bb8585-b79d-427a-822a-3c18649c7534" ma:anchorId="b61b89a1-fb9f-476c-9b0d-f5c5c893d3bc" ma:open="false" ma:isKeyword="false">
      <xsd:complexType>
        <xsd:sequence>
          <xsd:element ref="pc:Terms" minOccurs="0" maxOccurs="1"/>
        </xsd:sequence>
      </xsd:complexType>
    </xsd:element>
    <xsd:element name="oad32f0385ad4870b0ad87bfeb983764" ma:index="29" ma:taxonomy="true" ma:internalName="DNB_x002d_Taaklabel_TaxHTField0" ma:taxonomyFieldName="DNB_x002d_Taaklabel" ma:displayName="DNB Label" ma:default="" ma:fieldId="{8ad32f03-85ad-4870-b0ad-87bfeb983764}" ma:taxonomyMulti="true" ma:sspId="1e3213a6-3d3a-4fd1-b2e1-5dac641bbf5e" ma:termSetId="090b21a2-0fe0-4d6c-a6c2-301ed207ecf5" ma:anchorId="c00d7a5b-eca2-4eb2-bbb8-37e1905c89ea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3b39cc-0e69-4665-8db4-7ab582043597" elementFormDefault="qualified">
    <xsd:import namespace="http://schemas.microsoft.com/office/2006/documentManagement/types"/>
    <xsd:import namespace="http://schemas.microsoft.com/office/infopath/2007/PartnerControls"/>
    <xsd:element name="_dlc_DocId" ma:index="26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27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8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30" nillable="true" ma:displayName="Taxonomy Catch All Column" ma:hidden="true" ma:list="{22d1a944-e991-4acb-8758-6264ba885781}" ma:internalName="TaxCatchAll" ma:showField="CatchAllData" ma:web="55e1be6b-736e-4970-9965-7b03c90892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1" nillable="true" ma:displayName="Taxonomy Catch All Column1" ma:hidden="true" ma:list="{22d1a944-e991-4acb-8758-6264ba885781}" ma:internalName="TaxCatchAllLabel" ma:readOnly="true" ma:showField="CatchAllDataLabel" ma:web="55e1be6b-736e-4970-9965-7b03c90892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146860217b646b9937ee5c4a58e73e0" ma:index="33" nillable="true" ma:taxonomy="true" ma:internalName="o146860217b646b9937ee5c4a58e73e0" ma:taxonomyFieldName="Klantafdeling" ma:displayName="Klantafdeling" ma:default="" ma:fieldId="{81468602-17b6-46b9-937e-e5c4a58e73e0}" ma:taxonomyMulti="true" ma:sspId="1e3213a6-3d3a-4fd1-b2e1-5dac641bbf5e" ma:termSetId="f1bb8585-b79d-427a-822a-3c18649c753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b0b1a58e15b497f9470e1db10c8a6cf" ma:index="35" nillable="true" ma:taxonomy="true" ma:internalName="kb0b1a58e15b497f9470e1db10c8a6cf" ma:taxonomyFieldName="Documenttype" ma:displayName="Documenttype" ma:indexed="true" ma:default="" ma:fieldId="{4b0b1a58-e15b-497f-9470-e1db10c8a6cf}" ma:sspId="1e3213a6-3d3a-4fd1-b2e1-5dac641bbf5e" ma:termSetId="395ce03d-0244-47ca-98a5-087ed0cdc9ff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37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axOccurs="1" ma:index="0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46860217b646b9937ee5c4a58e73e0 xmlns="c73b39cc-0e69-4665-8db4-7ab582043597">
      <Terms xmlns="http://schemas.microsoft.com/office/infopath/2007/PartnerControls"/>
    </o146860217b646b9937ee5c4a58e73e0>
    <TaxCatchAll xmlns="c73b39cc-0e69-4665-8db4-7ab582043597">
      <Value>13</Value>
      <Value>12</Value>
      <Value>10</Value>
      <Value>20</Value>
      <Value>21</Value>
      <Value>3</Value>
      <Value>19</Value>
    </TaxCatchAll>
    <kb0b1a58e15b497f9470e1db10c8a6cf xmlns="c73b39cc-0e69-4665-8db4-7ab582043597">
      <Terms xmlns="http://schemas.microsoft.com/office/infopath/2007/PartnerControls"/>
    </kb0b1a58e15b497f9470e1db10c8a6cf>
    <_dlc_DocId xmlns="c73b39cc-0e69-4665-8db4-7ab582043597">T044-1935132382-4</_dlc_DocId>
    <_dlc_DocIdUrl xmlns="c73b39cc-0e69-4665-8db4-7ab582043597">
      <Url>https://tasks.sharepoint.dnb.nl/sites/bedr-Finance/InformatieBeveligingBB/_layouts/15/DocIdRedir.aspx?ID=T044-1935132382-4</Url>
      <Description>T044-1935132382-4</Description>
    </_dlc_DocIdUrl>
    <EmAttachmentNames xmlns="55e1be6b-736e-4970-9965-7b03c9089256" xsi:nil="true"/>
    <EmTo xmlns="55e1be6b-736e-4970-9965-7b03c9089256" xsi:nil="true"/>
    <EmAttachCount xmlns="55e1be6b-736e-4970-9965-7b03c9089256" xsi:nil="true"/>
    <EmFromName xmlns="55e1be6b-736e-4970-9965-7b03c9089256" xsi:nil="true"/>
    <EmDate xmlns="55e1be6b-736e-4970-9965-7b03c9089256" xsi:nil="true"/>
    <EmCC xmlns="55e1be6b-736e-4970-9965-7b03c9089256" xsi:nil="true"/>
    <DNB-CCOntvanger xmlns="55e1be6b-736e-4970-9965-7b03c9089256">
      <UserInfo>
        <DisplayName/>
        <AccountId xsi:nil="true"/>
        <AccountType/>
      </UserInfo>
    </DNB-CCOntvanger>
    <DNB-Sjabloon xmlns="55e1be6b-736e-4970-9965-7b03c9089256" xsi:nil="true"/>
    <fad229a51b924077bad6f12c552b436b xmlns="55e1be6b-736e-4970-9965-7b03c9089256">
      <Terms xmlns="http://schemas.microsoft.com/office/infopath/2007/PartnerControls">
        <TermInfo xmlns="http://schemas.microsoft.com/office/infopath/2007/PartnerControls">
          <TermName xmlns="http://schemas.microsoft.com/office/infopath/2007/PartnerControls">DNB-UNRESTRICTED</TermName>
          <TermId xmlns="http://schemas.microsoft.com/office/infopath/2007/PartnerControls">2ea0aa57-80a3-4f67-9a8d-cb9c5b6ba549</TermId>
        </TermInfo>
      </Terms>
    </fad229a51b924077bad6f12c552b436b>
    <o647aae0ad2f4ff5acdc41f964aa5af6 xmlns="55e1be6b-736e-4970-9965-7b03c9089256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Finance en advies</TermName>
          <TermId xmlns="http://schemas.microsoft.com/office/infopath/2007/PartnerControls">4ccae839-5c1b-461b-a4c1-c290ec5d91a7</TermId>
        </TermInfo>
      </Terms>
    </o647aae0ad2f4ff5acdc41f964aa5af6>
    <DNB-Distributie xmlns="55e1be6b-736e-4970-9965-7b03c9089256">false</DNB-Distributie>
    <DNB-Ontvanger xmlns="55e1be6b-736e-4970-9965-7b03c9089256">
      <UserInfo>
        <DisplayName/>
        <AccountId xsi:nil="true"/>
        <AccountType/>
      </UserInfo>
    </DNB-Ontvanger>
    <DNB-AuteurFix xmlns="55e1be6b-736e-4970-9965-7b03c9089256">
      <UserInfo>
        <DisplayName/>
        <AccountId xsi:nil="true"/>
        <AccountType/>
      </UserInfo>
    </DNB-AuteurFix>
    <id6c789cff804afba200fcd377146773 xmlns="55e1be6b-736e-4970-9965-7b03c9089256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Finance, beveiliging en services</TermName>
          <TermId xmlns="http://schemas.microsoft.com/office/infopath/2007/PartnerControls">9b82bdbb-7b25-4243-b543-ddc3a01ffc03</TermId>
        </TermInfo>
      </Terms>
    </id6c789cff804afba200fcd377146773>
    <DNB-Opmerkingen xmlns="55e1be6b-736e-4970-9965-7b03c9089256" xsi:nil="true"/>
    <oad32f0385ad4870b0ad87bfeb983764 xmlns="55e1be6b-736e-4970-9965-7b03c9089256">
      <Terms xmlns="http://schemas.microsoft.com/office/infopath/2007/PartnerControls">
        <TermInfo xmlns="http://schemas.microsoft.com/office/infopath/2007/PartnerControls">
          <TermName xmlns="http://schemas.microsoft.com/office/infopath/2007/PartnerControls">IBC</TermName>
          <TermId xmlns="http://schemas.microsoft.com/office/infopath/2007/PartnerControls">d1737310-a515-4b8e-ad8d-b827f01f647a</TermId>
        </TermInfo>
        <TermInfo xmlns="http://schemas.microsoft.com/office/infopath/2007/PartnerControls">
          <TermName xmlns="http://schemas.microsoft.com/office/infopath/2007/PartnerControls">IBE</TermName>
          <TermId xmlns="http://schemas.microsoft.com/office/infopath/2007/PartnerControls">5cf942fa-a29b-4695-b968-8ee7b41b91f0</TermId>
        </TermInfo>
        <TermInfo xmlns="http://schemas.microsoft.com/office/infopath/2007/PartnerControls">
          <TermName xmlns="http://schemas.microsoft.com/office/infopath/2007/PartnerControls">Beleid en leidraden</TermName>
          <TermId xmlns="http://schemas.microsoft.com/office/infopath/2007/PartnerControls">7df8a625-69b4-47e7-8332-8ec6e2dd2710</TermId>
        </TermInfo>
      </Terms>
    </oad32f0385ad4870b0ad87bfeb983764>
    <TaxCatchAllLabel xmlns="c73b39cc-0e69-4665-8db4-7ab582043597">
      <Value>20</Value>
      <Value>13</Value>
      <Value>12</Value>
      <Value>10</Value>
      <Value>19</Value>
      <Value>3</Value>
      <Value>21</Value>
    </TaxCatchAllLabel>
    <_dlc_DocIdPersistId xmlns="c73b39cc-0e69-4665-8db4-7ab582043597">true</_dlc_DocIdPersistId>
    <IconOverlay xmlns="http://schemas.microsoft.com/sharepoint/v4">|docx|lockoverlay.png</IconOverlay>
    <_vti_ItemDeclaredRecord xmlns="http://schemas.microsoft.com/sharepoint/v3">2018-04-12T08:39:29+00:00</_vti_ItemDeclaredRecord>
    <_vti_ItemHoldRecordStatus xmlns="http://schemas.microsoft.com/sharepoint/v3">273</_vti_ItemHoldRecordStatu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SharedContentType xmlns="Microsoft.SharePoint.Taxonomy.ContentTypeSync" SourceId="1e3213a6-3d3a-4fd1-b2e1-5dac641bbf5e" ContentTypeId="0x0101001A9AF98CE4D646E7BAD5E0A615FBC45700531684C5AA7845B1B8AD3BF3F8A4C4F8" PreviousValue="false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00B8A-E5D3-4D28-B4A7-5E4421CC14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5e1be6b-736e-4970-9965-7b03c9089256"/>
    <ds:schemaRef ds:uri="c73b39cc-0e69-4665-8db4-7ab582043597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1D4054-A5D3-4ADC-80AB-0C9FDB1E158D}">
  <ds:schemaRefs>
    <ds:schemaRef ds:uri="http://purl.org/dc/dcmitype/"/>
    <ds:schemaRef ds:uri="http://schemas.microsoft.com/office/2006/metadata/properties"/>
    <ds:schemaRef ds:uri="55e1be6b-736e-4970-9965-7b03c9089256"/>
    <ds:schemaRef ds:uri="http://schemas.microsoft.com/sharepoint/v4"/>
    <ds:schemaRef ds:uri="http://schemas.microsoft.com/office/2006/documentManagement/types"/>
    <ds:schemaRef ds:uri="http://schemas.microsoft.com/sharepoint/v3"/>
    <ds:schemaRef ds:uri="http://schemas.microsoft.com/office/infopath/2007/PartnerControls"/>
    <ds:schemaRef ds:uri="http://purl.org/dc/elements/1.1/"/>
    <ds:schemaRef ds:uri="http://www.w3.org/XML/1998/namespace"/>
    <ds:schemaRef ds:uri="http://schemas.openxmlformats.org/package/2006/metadata/core-properties"/>
    <ds:schemaRef ds:uri="c73b39cc-0e69-4665-8db4-7ab582043597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ECF4DC43-19C1-4258-9DDE-CD84FE3D5D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FAA142-F436-4E6B-9382-EC1E788295A6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B7B962A9-69AF-4334-B9DB-2DC002A89ACC}">
  <ds:schemaRefs>
    <ds:schemaRef ds:uri="Microsoft.SharePoint.Taxonomy.ContentTypeSync"/>
  </ds:schemaRefs>
</ds:datastoreItem>
</file>

<file path=customXml/itemProps6.xml><?xml version="1.0" encoding="utf-8"?>
<ds:datastoreItem xmlns:ds="http://schemas.openxmlformats.org/officeDocument/2006/customXml" ds:itemID="{5C850EE4-4C19-45B4-856E-7530C4106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594</Words>
  <Characters>3273</Characters>
  <Application>Microsoft Office Word</Application>
  <DocSecurity>4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CISO - Mandaat</vt:lpstr>
      <vt:lpstr>CISO - Mandaat</vt:lpstr>
    </vt:vector>
  </TitlesOfParts>
  <Company>De Nederlandsche Bank N.V.</Company>
  <LinksUpToDate>false</LinksUpToDate>
  <CharactersWithSpaces>3860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CISO - Mandaat</dc:title>
  <dc:subject/>
  <dc:creator>Scholtes, L.J.N. (Leo) (FBS_FA)</dc:creator>
  <cp:keywords/>
  <dc:description/>
  <cp:lastModifiedBy>Huver, J.J.J. (Joris) (BVM_BOS)</cp:lastModifiedBy>
  <cp:revision>2</cp:revision>
  <cp:lastPrinted>2017-05-03T07:44:00Z</cp:lastPrinted>
  <dcterms:created xsi:type="dcterms:W3CDTF">2018-04-24T11:16:00Z</dcterms:created>
  <dcterms:modified xsi:type="dcterms:W3CDTF">2018-04-24T11:16:00Z</dcterms:modified>
  <cp:category/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0x0101001A9AF98CE4D646E7BAD5E0A615FBC45700531684C5AA7845B1B8AD3BF3F8A4C4F800C62C018123F80D418EAA487032C34991</vt:lpwstr>
  </property>
  <property fmtid="{D5CDD505-2E9C-101B-9397-08002B2CF9AE}" pid="3" name="nfb347e1221645fda76d4c48becd33cd">
    <vt:lpwstr>Lopend|9178452f-7c5d-4617-8a9d-cb6cbffbcbfc</vt:lpwstr>
  </property>
  <property fmtid="{D5CDD505-2E9C-101B-9397-08002B2CF9AE}" pid="4" name="_dlc_DocIdItemGuid">
    <vt:lpwstr>c001c3f5-2235-4bfc-949d-ec0ed5d71985</vt:lpwstr>
  </property>
  <property fmtid="{D5CDD505-2E9C-101B-9397-08002B2CF9AE}" pid="5" name="Klantafdeling">
    <vt:lpwstr/>
  </property>
  <property fmtid="{D5CDD505-2E9C-101B-9397-08002B2CF9AE}" pid="6" name="DNB-Divisie">
    <vt:lpwstr>13;#Finance, beveiliging en services|9b82bdbb-7b25-4243-b543-ddc3a01ffc03</vt:lpwstr>
  </property>
  <property fmtid="{D5CDD505-2E9C-101B-9397-08002B2CF9AE}" pid="7" name="DNB-Taaklabel">
    <vt:lpwstr>20;#IBC|d1737310-a515-4b8e-ad8d-b827f01f647a;#21;#IBE|5cf942fa-a29b-4695-b968-8ee7b41b91f0;#19;#Beleid en leidraden|7df8a625-69b4-47e7-8332-8ec6e2dd2710</vt:lpwstr>
  </property>
  <property fmtid="{D5CDD505-2E9C-101B-9397-08002B2CF9AE}" pid="8" name="DNB-Status">
    <vt:lpwstr>3;#Lopend|9178452f-7c5d-4617-8a9d-cb6cbffbcbfc</vt:lpwstr>
  </property>
  <property fmtid="{D5CDD505-2E9C-101B-9397-08002B2CF9AE}" pid="9" name="Documenttype">
    <vt:lpwstr/>
  </property>
  <property fmtid="{D5CDD505-2E9C-101B-9397-08002B2CF9AE}" pid="10" name="DNB-SecurityLevel">
    <vt:lpwstr>10;#DNB-UNRESTRICTED|2ea0aa57-80a3-4f67-9a8d-cb9c5b6ba549</vt:lpwstr>
  </property>
  <property fmtid="{D5CDD505-2E9C-101B-9397-08002B2CF9AE}" pid="11" name="DNB-Afdeling">
    <vt:lpwstr>12;#Finance en advies|4ccae839-5c1b-461b-a4c1-c290ec5d91a7</vt:lpwstr>
  </property>
  <property fmtid="{D5CDD505-2E9C-101B-9397-08002B2CF9AE}" pid="12" name="ecm_ItemDeleteBlockHolders">
    <vt:lpwstr>ecm_InPlaceRecordLock</vt:lpwstr>
  </property>
  <property fmtid="{D5CDD505-2E9C-101B-9397-08002B2CF9AE}" pid="13" name="ecm_RecordRestrictions">
    <vt:lpwstr>BlockDelete, BlockEdit</vt:lpwstr>
  </property>
  <property fmtid="{D5CDD505-2E9C-101B-9397-08002B2CF9AE}" pid="14" name="ecm_ItemLockHolders">
    <vt:lpwstr>ecm_InPlaceRecordLock</vt:lpwstr>
  </property>
</Properties>
</file>